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DC7AB"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r w:rsidRPr="00FF7894">
        <w:rPr>
          <w:rFonts w:ascii="Times New Roman" w:eastAsia="Calibri" w:hAnsi="Times New Roman" w:cs="Times New Roman"/>
          <w:b/>
          <w:kern w:val="0"/>
          <w:sz w:val="24"/>
          <w:szCs w:val="24"/>
          <w14:ligatures w14:val="none"/>
        </w:rPr>
        <w:t>ДОГОВІР</w:t>
      </w:r>
      <w:r w:rsidR="00184E0C">
        <w:rPr>
          <w:rFonts w:ascii="Times New Roman" w:eastAsia="Calibri" w:hAnsi="Times New Roman" w:cs="Times New Roman"/>
          <w:b/>
          <w:kern w:val="0"/>
          <w:sz w:val="24"/>
          <w:szCs w:val="24"/>
          <w14:ligatures w14:val="none"/>
        </w:rPr>
        <w:t xml:space="preserve"> </w:t>
      </w:r>
    </w:p>
    <w:p w14:paraId="7F11BA9E" w14:textId="387D1C30" w:rsidR="001B3B53" w:rsidRPr="00FF7894" w:rsidRDefault="001B3B53" w:rsidP="001B3B53">
      <w:pPr>
        <w:spacing w:after="0" w:line="23" w:lineRule="atLeast"/>
        <w:ind w:firstLine="709"/>
        <w:jc w:val="center"/>
        <w:rPr>
          <w:rFonts w:ascii="Times New Roman" w:eastAsia="Calibri" w:hAnsi="Times New Roman" w:cs="Times New Roman"/>
          <w:b/>
          <w:kern w:val="0"/>
          <w:sz w:val="24"/>
          <w:szCs w:val="24"/>
          <w14:ligatures w14:val="none"/>
        </w:rPr>
      </w:pPr>
      <w:bookmarkStart w:id="0" w:name="_Hlk138765807"/>
      <w:r w:rsidRPr="00FF7894">
        <w:rPr>
          <w:rFonts w:ascii="Times New Roman" w:eastAsia="Calibri" w:hAnsi="Times New Roman" w:cs="Times New Roman"/>
          <w:b/>
          <w:kern w:val="0"/>
          <w:sz w:val="24"/>
          <w:szCs w:val="24"/>
          <w14:ligatures w14:val="none"/>
        </w:rPr>
        <w:t xml:space="preserve">про </w:t>
      </w:r>
      <w:r>
        <w:rPr>
          <w:rFonts w:ascii="Times New Roman" w:eastAsia="Calibri" w:hAnsi="Times New Roman" w:cs="Times New Roman"/>
          <w:b/>
          <w:kern w:val="0"/>
          <w:sz w:val="24"/>
          <w:szCs w:val="24"/>
          <w14:ligatures w14:val="none"/>
        </w:rPr>
        <w:t xml:space="preserve">надання </w:t>
      </w:r>
      <w:r w:rsidR="00E06106">
        <w:rPr>
          <w:rFonts w:ascii="Times New Roman" w:eastAsia="Calibri" w:hAnsi="Times New Roman" w:cs="Times New Roman"/>
          <w:b/>
          <w:kern w:val="0"/>
          <w:sz w:val="24"/>
          <w:szCs w:val="24"/>
          <w14:ligatures w14:val="none"/>
        </w:rPr>
        <w:t>консультаційних послуг</w:t>
      </w:r>
    </w:p>
    <w:bookmarkEnd w:id="0"/>
    <w:p w14:paraId="663134E2"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p>
    <w:p w14:paraId="08C6BB1D" w14:textId="000C81B6" w:rsidR="000C49ED" w:rsidRPr="00FF7894" w:rsidRDefault="000C49ED" w:rsidP="000C49ED">
      <w:pPr>
        <w:spacing w:after="0" w:line="23" w:lineRule="atLeast"/>
        <w:jc w:val="both"/>
        <w:rPr>
          <w:rFonts w:ascii="Times New Roman" w:eastAsia="Times New Roman" w:hAnsi="Times New Roman" w:cs="Times New Roman"/>
          <w:b/>
          <w:kern w:val="0"/>
          <w:sz w:val="24"/>
          <w:szCs w:val="24"/>
          <w:lang w:eastAsia="uk-UA"/>
          <w14:ligatures w14:val="none"/>
        </w:rPr>
      </w:pPr>
      <w:r w:rsidRPr="00FF7894">
        <w:rPr>
          <w:rFonts w:ascii="Times New Roman" w:eastAsia="Calibri" w:hAnsi="Times New Roman" w:cs="Times New Roman"/>
          <w:kern w:val="0"/>
          <w:sz w:val="24"/>
          <w:szCs w:val="24"/>
          <w14:ligatures w14:val="none"/>
        </w:rPr>
        <w:t xml:space="preserve">м. Львів                                                                             </w:t>
      </w:r>
      <w:r>
        <w:rPr>
          <w:rFonts w:ascii="Times New Roman" w:eastAsia="Calibri" w:hAnsi="Times New Roman" w:cs="Times New Roman"/>
          <w:kern w:val="0"/>
          <w:sz w:val="24"/>
          <w:szCs w:val="24"/>
          <w14:ligatures w14:val="none"/>
        </w:rPr>
        <w:tab/>
        <w:t xml:space="preserve">       </w:t>
      </w:r>
      <w:r w:rsidRPr="00FF7894">
        <w:rPr>
          <w:rFonts w:ascii="Times New Roman" w:eastAsia="Calibri" w:hAnsi="Times New Roman" w:cs="Times New Roman"/>
          <w:kern w:val="0"/>
          <w:sz w:val="24"/>
          <w:szCs w:val="24"/>
          <w14:ligatures w14:val="none"/>
        </w:rPr>
        <w:t xml:space="preserve">                   «</w:t>
      </w:r>
      <w:r w:rsidR="00E06106">
        <w:rPr>
          <w:rFonts w:ascii="Times New Roman" w:eastAsia="Calibri" w:hAnsi="Times New Roman" w:cs="Times New Roman"/>
          <w:kern w:val="0"/>
          <w:sz w:val="24"/>
          <w:szCs w:val="24"/>
          <w14:ligatures w14:val="none"/>
        </w:rPr>
        <w:t>___</w:t>
      </w:r>
      <w:r w:rsidRPr="00FF7894">
        <w:rPr>
          <w:rFonts w:ascii="Times New Roman" w:eastAsia="Calibri" w:hAnsi="Times New Roman" w:cs="Times New Roman"/>
          <w:kern w:val="0"/>
          <w:sz w:val="24"/>
          <w:szCs w:val="24"/>
          <w14:ligatures w14:val="none"/>
        </w:rPr>
        <w:t xml:space="preserve">» </w:t>
      </w:r>
      <w:r w:rsidR="00E06106">
        <w:rPr>
          <w:rFonts w:ascii="Times New Roman" w:eastAsia="Calibri" w:hAnsi="Times New Roman" w:cs="Times New Roman"/>
          <w:kern w:val="0"/>
          <w:sz w:val="24"/>
          <w:szCs w:val="24"/>
          <w14:ligatures w14:val="none"/>
        </w:rPr>
        <w:t>____</w:t>
      </w:r>
      <w:r w:rsidRPr="00FF7894">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4</w:t>
      </w:r>
      <w:r w:rsidRPr="00FF7894">
        <w:rPr>
          <w:rFonts w:ascii="Times New Roman" w:eastAsia="Calibri" w:hAnsi="Times New Roman" w:cs="Times New Roman"/>
          <w:kern w:val="0"/>
          <w:sz w:val="24"/>
          <w:szCs w:val="24"/>
          <w14:ligatures w14:val="none"/>
        </w:rPr>
        <w:t xml:space="preserve"> року   </w:t>
      </w:r>
    </w:p>
    <w:p w14:paraId="4B05086C" w14:textId="77777777" w:rsidR="000C49ED" w:rsidRPr="00FF7894" w:rsidRDefault="000C49ED" w:rsidP="000C49ED">
      <w:pPr>
        <w:spacing w:after="0" w:line="23" w:lineRule="atLeast"/>
        <w:ind w:firstLine="709"/>
        <w:jc w:val="both"/>
        <w:rPr>
          <w:rFonts w:ascii="Times New Roman" w:eastAsia="Times New Roman" w:hAnsi="Times New Roman" w:cs="Times New Roman"/>
          <w:b/>
          <w:kern w:val="0"/>
          <w:sz w:val="24"/>
          <w:szCs w:val="24"/>
          <w:lang w:eastAsia="uk-UA"/>
          <w14:ligatures w14:val="none"/>
        </w:rPr>
      </w:pPr>
    </w:p>
    <w:p w14:paraId="1B20FC9D" w14:textId="77777777" w:rsidR="000C49ED" w:rsidRPr="00FF7894" w:rsidRDefault="000C49ED"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ГРОМАДСЬКА ОРГАНІЗАЦІЯ «ТЕХ СТАРТАП СКУЛ»</w:t>
      </w:r>
      <w:r w:rsidRPr="00FF7894">
        <w:rPr>
          <w:rFonts w:ascii="Times New Roman" w:eastAsia="Times New Roman" w:hAnsi="Times New Roman" w:cs="Times New Roman"/>
          <w:kern w:val="0"/>
          <w:sz w:val="24"/>
          <w:szCs w:val="24"/>
          <w:lang w:eastAsia="uk-UA"/>
          <w14:ligatures w14:val="none"/>
        </w:rPr>
        <w:t xml:space="preserve">, ідентифікаційний код 41553173, що знаходиться за адресою: 79068, м. Львів, вул. Тичини, буд. 17, кВ. 47, в особі Голови Організації Назара Подольчака, що діє на підставі статуту, та надалі іменується </w:t>
      </w:r>
      <w:r w:rsidRPr="00FF7894">
        <w:rPr>
          <w:rFonts w:ascii="Times New Roman" w:eastAsia="Times New Roman" w:hAnsi="Times New Roman" w:cs="Times New Roman"/>
          <w:b/>
          <w:i/>
          <w:kern w:val="0"/>
          <w:sz w:val="24"/>
          <w:szCs w:val="24"/>
          <w:lang w:eastAsia="uk-UA"/>
          <w14:ligatures w14:val="none"/>
        </w:rPr>
        <w:t xml:space="preserve">«Замовник», </w:t>
      </w:r>
      <w:r w:rsidRPr="00FF7894">
        <w:rPr>
          <w:rFonts w:ascii="Times New Roman" w:eastAsia="Times New Roman" w:hAnsi="Times New Roman" w:cs="Times New Roman"/>
          <w:kern w:val="0"/>
          <w:sz w:val="24"/>
          <w:szCs w:val="24"/>
          <w:lang w:eastAsia="uk-UA"/>
          <w14:ligatures w14:val="none"/>
        </w:rPr>
        <w:t xml:space="preserve">з одного боку та </w:t>
      </w:r>
    </w:p>
    <w:p w14:paraId="5B87E3A8" w14:textId="1C05079A" w:rsidR="000C49ED" w:rsidRDefault="00E06106"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r>
        <w:rPr>
          <w:rFonts w:ascii="Times New Roman" w:eastAsia="Calibri" w:hAnsi="Times New Roman" w:cs="Times New Roman"/>
          <w:b/>
          <w:kern w:val="0"/>
          <w:sz w:val="24"/>
          <w:szCs w:val="24"/>
          <w14:ligatures w14:val="none"/>
        </w:rPr>
        <w:t>____________________</w:t>
      </w:r>
      <w:r w:rsidR="000C49ED" w:rsidRPr="0046266C">
        <w:rPr>
          <w:rFonts w:ascii="Times New Roman" w:eastAsia="Times New Roman" w:hAnsi="Times New Roman" w:cs="Times New Roman"/>
          <w:kern w:val="0"/>
          <w:sz w:val="24"/>
          <w:szCs w:val="24"/>
          <w:lang w:eastAsia="uk-UA"/>
          <w14:ligatures w14:val="none"/>
        </w:rPr>
        <w:t xml:space="preserve">, </w:t>
      </w:r>
      <w:r w:rsidR="0046266C" w:rsidRPr="00386027">
        <w:rPr>
          <w:rFonts w:ascii="Times New Roman" w:eastAsia="Times New Roman" w:hAnsi="Times New Roman" w:cs="Times New Roman"/>
          <w:sz w:val="24"/>
          <w:szCs w:val="24"/>
          <w:lang w:eastAsia="uk-UA"/>
        </w:rPr>
        <w:t xml:space="preserve">РНОКПП </w:t>
      </w:r>
      <w:r>
        <w:rPr>
          <w:rFonts w:ascii="Times New Roman" w:eastAsia="Times New Roman" w:hAnsi="Times New Roman" w:cs="Times New Roman"/>
          <w:sz w:val="24"/>
          <w:szCs w:val="24"/>
          <w:lang w:eastAsia="uk-UA"/>
        </w:rPr>
        <w:t>____________</w:t>
      </w:r>
      <w:r w:rsidR="0046266C" w:rsidRPr="00386027">
        <w:rPr>
          <w:rFonts w:ascii="Times New Roman" w:eastAsia="Times New Roman" w:hAnsi="Times New Roman" w:cs="Times New Roman"/>
          <w:sz w:val="24"/>
          <w:szCs w:val="24"/>
          <w:lang w:eastAsia="uk-UA"/>
        </w:rPr>
        <w:t xml:space="preserve">, місцезнаходження: </w:t>
      </w:r>
      <w:r>
        <w:rPr>
          <w:rFonts w:ascii="Times New Roman" w:eastAsia="Times New Roman" w:hAnsi="Times New Roman" w:cs="Times New Roman"/>
          <w:sz w:val="24"/>
          <w:szCs w:val="24"/>
          <w:lang w:eastAsia="uk-UA"/>
        </w:rPr>
        <w:t>_______________</w:t>
      </w:r>
      <w:r w:rsidR="0046266C">
        <w:rPr>
          <w:rFonts w:ascii="Times New Roman" w:eastAsia="Times New Roman" w:hAnsi="Times New Roman" w:cs="Times New Roman"/>
          <w:sz w:val="24"/>
          <w:szCs w:val="24"/>
          <w:lang w:eastAsia="uk-UA"/>
        </w:rPr>
        <w:t xml:space="preserve">, </w:t>
      </w:r>
      <w:r w:rsidR="0046266C" w:rsidRPr="00386027">
        <w:rPr>
          <w:rFonts w:ascii="Times New Roman" w:eastAsia="Times New Roman" w:hAnsi="Times New Roman" w:cs="Times New Roman"/>
          <w:sz w:val="24"/>
          <w:szCs w:val="24"/>
          <w:lang w:eastAsia="uk-UA"/>
        </w:rPr>
        <w:t xml:space="preserve">яка діє на підставі </w:t>
      </w:r>
      <w:r>
        <w:rPr>
          <w:rFonts w:ascii="Times New Roman" w:eastAsia="Times New Roman" w:hAnsi="Times New Roman" w:cs="Times New Roman"/>
          <w:sz w:val="24"/>
          <w:szCs w:val="24"/>
          <w:lang w:eastAsia="uk-UA"/>
        </w:rPr>
        <w:t>____________</w:t>
      </w:r>
      <w:r w:rsidR="000C49ED" w:rsidRPr="00FF7894">
        <w:rPr>
          <w:rFonts w:ascii="Times New Roman" w:eastAsia="Times New Roman" w:hAnsi="Times New Roman" w:cs="Times New Roman"/>
          <w:kern w:val="0"/>
          <w:sz w:val="24"/>
          <w:szCs w:val="24"/>
          <w:lang w:eastAsia="uk-UA"/>
          <w14:ligatures w14:val="none"/>
        </w:rPr>
        <w:t xml:space="preserve"> та надалі іменується </w:t>
      </w:r>
      <w:r w:rsidR="000C49ED" w:rsidRPr="00FF7894">
        <w:rPr>
          <w:rFonts w:ascii="Times New Roman" w:eastAsia="Times New Roman" w:hAnsi="Times New Roman" w:cs="Times New Roman"/>
          <w:b/>
          <w:i/>
          <w:kern w:val="0"/>
          <w:sz w:val="24"/>
          <w:szCs w:val="24"/>
          <w:lang w:eastAsia="uk-UA"/>
          <w14:ligatures w14:val="none"/>
        </w:rPr>
        <w:t xml:space="preserve">«Виконавець», </w:t>
      </w:r>
      <w:r w:rsidR="000C49ED" w:rsidRPr="00FF7894">
        <w:rPr>
          <w:rFonts w:ascii="Times New Roman" w:eastAsia="Times New Roman" w:hAnsi="Times New Roman" w:cs="Times New Roman"/>
          <w:kern w:val="0"/>
          <w:sz w:val="24"/>
          <w:szCs w:val="24"/>
          <w:lang w:eastAsia="uk-UA"/>
          <w14:ligatures w14:val="none"/>
        </w:rPr>
        <w:t>з другого боку, які разом іменуються Сторони, а окремо – Сторон</w:t>
      </w:r>
      <w:r w:rsidR="00460EB5">
        <w:rPr>
          <w:rFonts w:ascii="Times New Roman" w:eastAsia="Times New Roman" w:hAnsi="Times New Roman" w:cs="Times New Roman"/>
          <w:kern w:val="0"/>
          <w:sz w:val="24"/>
          <w:szCs w:val="24"/>
          <w:lang w:eastAsia="uk-UA"/>
          <w14:ligatures w14:val="none"/>
        </w:rPr>
        <w:t>а</w:t>
      </w:r>
      <w:r w:rsidR="000C49ED" w:rsidRPr="00FF7894">
        <w:rPr>
          <w:rFonts w:ascii="Times New Roman" w:eastAsia="Times New Roman" w:hAnsi="Times New Roman" w:cs="Times New Roman"/>
          <w:kern w:val="0"/>
          <w:sz w:val="24"/>
          <w:szCs w:val="24"/>
          <w:lang w:eastAsia="uk-UA"/>
          <w14:ligatures w14:val="none"/>
        </w:rPr>
        <w:t>, уклали цей Договір про надання</w:t>
      </w:r>
      <w:r w:rsidR="000C49ED">
        <w:rPr>
          <w:rFonts w:ascii="Times New Roman" w:eastAsia="Times New Roman" w:hAnsi="Times New Roman" w:cs="Times New Roman"/>
          <w:kern w:val="0"/>
          <w:sz w:val="24"/>
          <w:szCs w:val="24"/>
          <w:lang w:eastAsia="uk-UA"/>
          <w14:ligatures w14:val="none"/>
        </w:rPr>
        <w:t xml:space="preserve"> </w:t>
      </w:r>
      <w:r w:rsidR="000C49ED" w:rsidRPr="00FF7894">
        <w:rPr>
          <w:rFonts w:ascii="Times New Roman" w:eastAsia="Times New Roman" w:hAnsi="Times New Roman" w:cs="Times New Roman"/>
          <w:kern w:val="0"/>
          <w:sz w:val="24"/>
          <w:szCs w:val="24"/>
          <w:lang w:eastAsia="uk-UA"/>
          <w14:ligatures w14:val="none"/>
        </w:rPr>
        <w:t>послуг, надалі – «</w:t>
      </w:r>
      <w:r w:rsidR="000C49ED" w:rsidRPr="00FF7894">
        <w:rPr>
          <w:rFonts w:ascii="Times New Roman" w:eastAsia="Times New Roman" w:hAnsi="Times New Roman" w:cs="Times New Roman"/>
          <w:b/>
          <w:i/>
          <w:kern w:val="0"/>
          <w:sz w:val="24"/>
          <w:szCs w:val="24"/>
          <w:lang w:eastAsia="uk-UA"/>
          <w14:ligatures w14:val="none"/>
        </w:rPr>
        <w:t>Договір»</w:t>
      </w:r>
      <w:r w:rsidR="000C49ED" w:rsidRPr="00FF7894">
        <w:rPr>
          <w:rFonts w:ascii="Times New Roman" w:eastAsia="Times New Roman" w:hAnsi="Times New Roman" w:cs="Times New Roman"/>
          <w:b/>
          <w:kern w:val="0"/>
          <w:sz w:val="24"/>
          <w:szCs w:val="24"/>
          <w:lang w:eastAsia="uk-UA"/>
          <w14:ligatures w14:val="none"/>
        </w:rPr>
        <w:t>,</w:t>
      </w:r>
      <w:r w:rsidR="000C49ED" w:rsidRPr="00FF7894">
        <w:rPr>
          <w:rFonts w:ascii="Times New Roman" w:eastAsia="Times New Roman" w:hAnsi="Times New Roman" w:cs="Times New Roman"/>
          <w:kern w:val="0"/>
          <w:sz w:val="24"/>
          <w:szCs w:val="24"/>
          <w:lang w:eastAsia="uk-UA"/>
          <w14:ligatures w14:val="none"/>
        </w:rPr>
        <w:t xml:space="preserve"> в якому погодили наступне: </w:t>
      </w:r>
    </w:p>
    <w:p w14:paraId="07358EF5" w14:textId="77777777" w:rsidR="000C49ED" w:rsidRPr="00FF7894" w:rsidRDefault="000C49ED" w:rsidP="000C49ED">
      <w:pPr>
        <w:spacing w:after="0" w:line="23" w:lineRule="atLeast"/>
        <w:ind w:firstLine="709"/>
        <w:jc w:val="both"/>
        <w:rPr>
          <w:rFonts w:ascii="Times New Roman" w:eastAsia="Times New Roman" w:hAnsi="Times New Roman" w:cs="Times New Roman"/>
          <w:kern w:val="0"/>
          <w:sz w:val="24"/>
          <w:szCs w:val="24"/>
          <w:lang w:eastAsia="uk-UA"/>
          <w14:ligatures w14:val="none"/>
        </w:rPr>
      </w:pPr>
    </w:p>
    <w:p w14:paraId="2CBA0833" w14:textId="77777777" w:rsidR="001B3B53" w:rsidRPr="00FF7894" w:rsidRDefault="001B3B53" w:rsidP="001B3B53">
      <w:pPr>
        <w:numPr>
          <w:ilvl w:val="0"/>
          <w:numId w:val="1"/>
        </w:numPr>
        <w:tabs>
          <w:tab w:val="left" w:pos="1560"/>
          <w:tab w:val="left" w:pos="3686"/>
        </w:tabs>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ПРЕДМЕТ ДОГОВОРУ</w:t>
      </w:r>
    </w:p>
    <w:p w14:paraId="77D95308" w14:textId="77777777" w:rsidR="001B3B53" w:rsidRPr="002472AD"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 метою</w:t>
      </w:r>
      <w:r>
        <w:rPr>
          <w:rFonts w:ascii="Times New Roman" w:eastAsia="Times New Roman" w:hAnsi="Times New Roman" w:cs="Times New Roman"/>
          <w:kern w:val="0"/>
          <w:sz w:val="24"/>
          <w:szCs w:val="24"/>
          <w:lang w:eastAsia="uk-UA"/>
          <w14:ligatures w14:val="none"/>
        </w:rPr>
        <w:t xml:space="preserve"> реалізації</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п</w:t>
      </w:r>
      <w:r w:rsidRPr="000C49ED">
        <w:rPr>
          <w:rFonts w:ascii="Times New Roman" w:eastAsia="Times New Roman" w:hAnsi="Times New Roman" w:cs="Times New Roman"/>
          <w:kern w:val="0"/>
          <w:sz w:val="24"/>
          <w:szCs w:val="24"/>
          <w:lang w:eastAsia="uk-UA"/>
          <w14:ligatures w14:val="none"/>
        </w:rPr>
        <w:t>ро</w:t>
      </w:r>
      <w:r>
        <w:rPr>
          <w:rFonts w:ascii="Times New Roman" w:eastAsia="Times New Roman" w:hAnsi="Times New Roman" w:cs="Times New Roman"/>
          <w:kern w:val="0"/>
          <w:sz w:val="24"/>
          <w:szCs w:val="24"/>
          <w:lang w:eastAsia="uk-UA"/>
          <w14:ligatures w14:val="none"/>
        </w:rPr>
        <w:t>є</w:t>
      </w:r>
      <w:r w:rsidRPr="000C49ED">
        <w:rPr>
          <w:rFonts w:ascii="Times New Roman" w:eastAsia="Times New Roman" w:hAnsi="Times New Roman" w:cs="Times New Roman"/>
          <w:kern w:val="0"/>
          <w:sz w:val="24"/>
          <w:szCs w:val="24"/>
          <w:lang w:eastAsia="uk-UA"/>
          <w14:ligatures w14:val="none"/>
        </w:rPr>
        <w:t>кту «Мейкерство, інновації та підприємництво в Червоноградському вугільному мікрорегіоні»</w:t>
      </w:r>
      <w:r>
        <w:rPr>
          <w:rFonts w:ascii="Times New Roman" w:eastAsia="Times New Roman" w:hAnsi="Times New Roman" w:cs="Times New Roman"/>
          <w:kern w:val="0"/>
          <w:sz w:val="24"/>
          <w:szCs w:val="24"/>
          <w:lang w:eastAsia="uk-UA"/>
          <w14:ligatures w14:val="none"/>
        </w:rPr>
        <w:t xml:space="preserve"> (далі - Проєкт)</w:t>
      </w:r>
      <w:r w:rsidRPr="000C49ED">
        <w:rPr>
          <w:rFonts w:ascii="Times New Roman" w:eastAsia="Times New Roman" w:hAnsi="Times New Roman" w:cs="Times New Roman"/>
          <w:kern w:val="0"/>
          <w:sz w:val="24"/>
          <w:szCs w:val="24"/>
          <w:lang w:eastAsia="uk-UA"/>
          <w14:ligatures w14:val="none"/>
        </w:rPr>
        <w:t xml:space="preserve"> в межах проєкту «Підтримка структурних змін у</w:t>
      </w:r>
      <w:r>
        <w:rPr>
          <w:rFonts w:ascii="Times New Roman" w:eastAsia="Times New Roman" w:hAnsi="Times New Roman" w:cs="Times New Roman"/>
          <w:kern w:val="0"/>
          <w:sz w:val="24"/>
          <w:szCs w:val="24"/>
          <w:lang w:eastAsia="uk-UA"/>
          <w14:ligatures w14:val="none"/>
        </w:rPr>
        <w:t xml:space="preserve"> вугільних регіонах України» (угода</w:t>
      </w:r>
      <w:r w:rsidRPr="000C49E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w:t>
      </w:r>
      <w:r w:rsidRPr="000C49ED">
        <w:rPr>
          <w:rFonts w:ascii="Times New Roman" w:eastAsia="Times New Roman" w:hAnsi="Times New Roman" w:cs="Times New Roman"/>
          <w:kern w:val="0"/>
          <w:sz w:val="24"/>
          <w:szCs w:val="24"/>
          <w:lang w:eastAsia="uk-UA"/>
          <w14:ligatures w14:val="none"/>
        </w:rPr>
        <w:t>81302067) за кошти Deutsche Gesellschaft für Internationale Zusammenarbeit (GIZ)</w:t>
      </w:r>
      <w:r>
        <w:rPr>
          <w:rFonts w:ascii="Times New Roman" w:eastAsia="Times New Roman" w:hAnsi="Times New Roman" w:cs="Times New Roman"/>
          <w:kern w:val="0"/>
          <w:sz w:val="24"/>
          <w:szCs w:val="24"/>
          <w:lang w:eastAsia="uk-UA"/>
          <w14:ligatures w14:val="none"/>
        </w:rPr>
        <w:t xml:space="preserve">, Замовник </w:t>
      </w:r>
      <w:r w:rsidRPr="00FF7894">
        <w:rPr>
          <w:rFonts w:ascii="Times New Roman" w:eastAsia="Times New Roman" w:hAnsi="Times New Roman" w:cs="Times New Roman"/>
          <w:kern w:val="0"/>
          <w:sz w:val="24"/>
          <w:szCs w:val="24"/>
          <w:lang w:eastAsia="uk-UA"/>
          <w14:ligatures w14:val="none"/>
        </w:rPr>
        <w:t>доручає, а Виконавець бер</w:t>
      </w:r>
      <w:r>
        <w:rPr>
          <w:rFonts w:ascii="Times New Roman" w:eastAsia="Times New Roman" w:hAnsi="Times New Roman" w:cs="Times New Roman"/>
          <w:kern w:val="0"/>
          <w:sz w:val="24"/>
          <w:szCs w:val="24"/>
          <w:lang w:eastAsia="uk-UA"/>
          <w14:ligatures w14:val="none"/>
        </w:rPr>
        <w:t xml:space="preserve">е на себе зобов'язання за винагороду </w:t>
      </w:r>
      <w:r w:rsidRPr="00FF7894">
        <w:rPr>
          <w:rFonts w:ascii="Times New Roman" w:eastAsia="Times New Roman" w:hAnsi="Times New Roman" w:cs="Times New Roman"/>
          <w:kern w:val="0"/>
          <w:sz w:val="24"/>
          <w:szCs w:val="24"/>
          <w:lang w:eastAsia="uk-UA"/>
          <w14:ligatures w14:val="none"/>
        </w:rPr>
        <w:t xml:space="preserve">надати </w:t>
      </w:r>
      <w:r>
        <w:rPr>
          <w:rFonts w:ascii="Times New Roman" w:hAnsi="Times New Roman" w:cs="Times New Roman"/>
          <w:sz w:val="24"/>
          <w:szCs w:val="24"/>
        </w:rPr>
        <w:t xml:space="preserve">послуги з організації та проведення однойменного з Проєктом форуму (надалі – Послуги). </w:t>
      </w:r>
      <w:r>
        <w:rPr>
          <w:rFonts w:ascii="Times New Roman" w:eastAsia="Times New Roman" w:hAnsi="Times New Roman" w:cs="Times New Roman"/>
          <w:kern w:val="0"/>
          <w:sz w:val="24"/>
          <w:szCs w:val="24"/>
          <w:lang w:eastAsia="uk-UA"/>
          <w14:ligatures w14:val="none"/>
        </w:rPr>
        <w:t xml:space="preserve"> </w:t>
      </w:r>
    </w:p>
    <w:p w14:paraId="6753572F" w14:textId="77777777" w:rsidR="001B3B53"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0C49ED">
        <w:rPr>
          <w:rFonts w:ascii="Times New Roman" w:eastAsia="Times New Roman" w:hAnsi="Times New Roman" w:cs="Times New Roman"/>
          <w:kern w:val="0"/>
          <w:sz w:val="24"/>
          <w:szCs w:val="24"/>
          <w:lang w:eastAsia="uk-UA"/>
          <w14:ligatures w14:val="none"/>
        </w:rPr>
        <w:t>Остаточний перелік Послуг погоджен</w:t>
      </w:r>
      <w:r>
        <w:rPr>
          <w:rFonts w:ascii="Times New Roman" w:eastAsia="Times New Roman" w:hAnsi="Times New Roman" w:cs="Times New Roman"/>
          <w:kern w:val="0"/>
          <w:sz w:val="24"/>
          <w:szCs w:val="24"/>
          <w:lang w:eastAsia="uk-UA"/>
          <w14:ligatures w14:val="none"/>
        </w:rPr>
        <w:t>ий</w:t>
      </w:r>
      <w:r w:rsidRPr="000C49E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Сторонами в Додатку №1 до цього Договору</w:t>
      </w:r>
      <w:r w:rsidRPr="000C49ED">
        <w:rPr>
          <w:rFonts w:ascii="Times New Roman" w:eastAsia="Times New Roman" w:hAnsi="Times New Roman" w:cs="Times New Roman"/>
          <w:kern w:val="0"/>
          <w:sz w:val="24"/>
          <w:szCs w:val="24"/>
          <w:lang w:eastAsia="uk-UA"/>
          <w14:ligatures w14:val="none"/>
        </w:rPr>
        <w:t>.</w:t>
      </w:r>
    </w:p>
    <w:p w14:paraId="03449AE4" w14:textId="4A71E1BF" w:rsidR="001B3B53"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Послуги</w:t>
      </w:r>
      <w:r w:rsidRPr="004F302D">
        <w:rPr>
          <w:rFonts w:ascii="Times New Roman" w:eastAsia="Times New Roman" w:hAnsi="Times New Roman" w:cs="Times New Roman"/>
          <w:kern w:val="0"/>
          <w:sz w:val="24"/>
          <w:szCs w:val="24"/>
          <w:lang w:eastAsia="uk-UA"/>
          <w14:ligatures w14:val="none"/>
        </w:rPr>
        <w:t xml:space="preserve"> надаються</w:t>
      </w:r>
      <w:r>
        <w:rPr>
          <w:rFonts w:ascii="Times New Roman" w:eastAsia="Times New Roman" w:hAnsi="Times New Roman" w:cs="Times New Roman"/>
          <w:kern w:val="0"/>
          <w:sz w:val="24"/>
          <w:szCs w:val="24"/>
          <w:lang w:eastAsia="uk-UA"/>
          <w14:ligatures w14:val="none"/>
        </w:rPr>
        <w:t xml:space="preserve"> Замовнику</w:t>
      </w:r>
      <w:r w:rsidRPr="004F302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за адресою</w:t>
      </w:r>
      <w:r w:rsidRPr="004F302D">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 xml:space="preserve"> </w:t>
      </w:r>
      <w:r w:rsidR="00E06106">
        <w:rPr>
          <w:rFonts w:ascii="Times New Roman" w:eastAsia="Times New Roman" w:hAnsi="Times New Roman" w:cs="Times New Roman"/>
          <w:kern w:val="0"/>
          <w:sz w:val="24"/>
          <w:szCs w:val="24"/>
          <w:lang w:eastAsia="uk-UA"/>
          <w14:ligatures w14:val="none"/>
        </w:rPr>
        <w:t>____________________</w:t>
      </w:r>
      <w:r>
        <w:rPr>
          <w:rFonts w:ascii="Times New Roman" w:eastAsia="Times New Roman" w:hAnsi="Times New Roman" w:cs="Times New Roman"/>
          <w:kern w:val="0"/>
          <w:sz w:val="24"/>
          <w:szCs w:val="24"/>
          <w:lang w:eastAsia="uk-UA"/>
          <w14:ligatures w14:val="none"/>
        </w:rPr>
        <w:t xml:space="preserve"> м. </w:t>
      </w:r>
      <w:r w:rsidRPr="002472AD">
        <w:rPr>
          <w:rFonts w:ascii="Times New Roman" w:eastAsia="Times New Roman" w:hAnsi="Times New Roman" w:cs="Times New Roman"/>
          <w:kern w:val="0"/>
          <w:sz w:val="24"/>
          <w:szCs w:val="24"/>
          <w:lang w:eastAsia="uk-UA"/>
          <w14:ligatures w14:val="none"/>
        </w:rPr>
        <w:t>Червоноград</w:t>
      </w:r>
      <w:r>
        <w:rPr>
          <w:rFonts w:ascii="Times New Roman" w:eastAsia="Times New Roman" w:hAnsi="Times New Roman" w:cs="Times New Roman"/>
          <w:kern w:val="0"/>
          <w:sz w:val="24"/>
          <w:szCs w:val="24"/>
          <w:lang w:eastAsia="uk-UA"/>
          <w14:ligatures w14:val="none"/>
        </w:rPr>
        <w:t xml:space="preserve">, Львівська обл. </w:t>
      </w:r>
    </w:p>
    <w:p w14:paraId="79F6D71E" w14:textId="2337A64C" w:rsidR="001B3B53" w:rsidRPr="004F302D"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Дата надання Послуг – </w:t>
      </w:r>
      <w:r w:rsidR="00E06106">
        <w:rPr>
          <w:rFonts w:ascii="Times New Roman" w:eastAsia="Times New Roman" w:hAnsi="Times New Roman" w:cs="Times New Roman"/>
          <w:kern w:val="0"/>
          <w:sz w:val="24"/>
          <w:szCs w:val="24"/>
          <w:lang w:eastAsia="uk-UA"/>
          <w14:ligatures w14:val="none"/>
        </w:rPr>
        <w:t>____________</w:t>
      </w:r>
      <w:r>
        <w:rPr>
          <w:rFonts w:ascii="Times New Roman" w:eastAsia="Times New Roman" w:hAnsi="Times New Roman" w:cs="Times New Roman"/>
          <w:kern w:val="0"/>
          <w:sz w:val="24"/>
          <w:szCs w:val="24"/>
          <w:lang w:eastAsia="uk-UA"/>
          <w14:ligatures w14:val="none"/>
        </w:rPr>
        <w:t>.</w:t>
      </w:r>
    </w:p>
    <w:p w14:paraId="0DA7A63F"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Замовник зобов'язується своєчасно та в повному обсязі оплачувати Виконавцеві винагороду за надання Послуг у порядку та розмірах, визначених цим Договору.</w:t>
      </w:r>
    </w:p>
    <w:p w14:paraId="73A16B2B"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2472AD">
        <w:rPr>
          <w:rFonts w:ascii="Times New Roman" w:eastAsia="Times New Roman" w:hAnsi="Times New Roman" w:cs="Times New Roman"/>
          <w:kern w:val="0"/>
          <w:sz w:val="24"/>
          <w:szCs w:val="24"/>
          <w:lang w:eastAsia="uk-UA"/>
          <w14:ligatures w14:val="none"/>
        </w:rPr>
        <w:t>Виконавець має право залучати для надання Послуг власний кадр</w:t>
      </w:r>
      <w:r>
        <w:rPr>
          <w:rFonts w:ascii="Times New Roman" w:eastAsia="Times New Roman" w:hAnsi="Times New Roman" w:cs="Times New Roman"/>
          <w:kern w:val="0"/>
          <w:sz w:val="24"/>
          <w:szCs w:val="24"/>
          <w:lang w:eastAsia="uk-UA"/>
          <w14:ligatures w14:val="none"/>
        </w:rPr>
        <w:t>овий резерв та третіх осіб.</w:t>
      </w:r>
      <w:r w:rsidRPr="002472AD">
        <w:rPr>
          <w:rFonts w:ascii="Times New Roman" w:eastAsia="Times New Roman" w:hAnsi="Times New Roman" w:cs="Times New Roman"/>
          <w:kern w:val="0"/>
          <w:sz w:val="24"/>
          <w:szCs w:val="24"/>
          <w:lang w:eastAsia="uk-UA"/>
          <w14:ligatures w14:val="none"/>
        </w:rPr>
        <w:t xml:space="preserve"> За якість надаваних </w:t>
      </w:r>
      <w:r>
        <w:rPr>
          <w:rFonts w:ascii="Times New Roman" w:eastAsia="Times New Roman" w:hAnsi="Times New Roman" w:cs="Times New Roman"/>
          <w:kern w:val="0"/>
          <w:sz w:val="24"/>
          <w:szCs w:val="24"/>
          <w:lang w:eastAsia="uk-UA"/>
          <w14:ligatures w14:val="none"/>
        </w:rPr>
        <w:t>П</w:t>
      </w:r>
      <w:r w:rsidRPr="002472AD">
        <w:rPr>
          <w:rFonts w:ascii="Times New Roman" w:eastAsia="Times New Roman" w:hAnsi="Times New Roman" w:cs="Times New Roman"/>
          <w:kern w:val="0"/>
          <w:sz w:val="24"/>
          <w:szCs w:val="24"/>
          <w:lang w:eastAsia="uk-UA"/>
          <w14:ligatures w14:val="none"/>
        </w:rPr>
        <w:t xml:space="preserve">ослуг та/або виконуваних робіт залучених Виконавцем третіх осіб відповідальність перед Замовником несе Виконавець. </w:t>
      </w:r>
      <w:r w:rsidRPr="00D2149A">
        <w:rPr>
          <w:rFonts w:ascii="Times New Roman" w:eastAsia="Times New Roman" w:hAnsi="Times New Roman" w:cs="Times New Roman"/>
          <w:kern w:val="0"/>
          <w:sz w:val="24"/>
          <w:szCs w:val="24"/>
          <w:lang w:eastAsia="uk-UA"/>
          <w14:ligatures w14:val="none"/>
        </w:rPr>
        <w:t>Виконавець</w:t>
      </w:r>
      <w:r>
        <w:rPr>
          <w:rFonts w:ascii="Times New Roman" w:eastAsia="Times New Roman" w:hAnsi="Times New Roman" w:cs="Times New Roman"/>
          <w:kern w:val="0"/>
          <w:sz w:val="24"/>
          <w:szCs w:val="24"/>
          <w:lang w:eastAsia="uk-UA"/>
          <w14:ligatures w14:val="none"/>
        </w:rPr>
        <w:t xml:space="preserve"> самостійно</w:t>
      </w:r>
      <w:r w:rsidRPr="00D2149A">
        <w:rPr>
          <w:rFonts w:ascii="Times New Roman" w:eastAsia="Times New Roman" w:hAnsi="Times New Roman" w:cs="Times New Roman"/>
          <w:kern w:val="0"/>
          <w:sz w:val="24"/>
          <w:szCs w:val="24"/>
          <w:lang w:eastAsia="uk-UA"/>
          <w14:ligatures w14:val="none"/>
        </w:rPr>
        <w:t xml:space="preserve"> несе всі витрати, пов’язані з відрядженням </w:t>
      </w:r>
      <w:r>
        <w:rPr>
          <w:rFonts w:ascii="Times New Roman" w:eastAsia="Times New Roman" w:hAnsi="Times New Roman" w:cs="Times New Roman"/>
          <w:kern w:val="0"/>
          <w:sz w:val="24"/>
          <w:szCs w:val="24"/>
          <w:lang w:eastAsia="uk-UA"/>
          <w14:ligatures w14:val="none"/>
        </w:rPr>
        <w:t>власного кадрового резерву чи залучених ним третіх осіб</w:t>
      </w:r>
      <w:r w:rsidRPr="00D2149A">
        <w:rPr>
          <w:rFonts w:ascii="Times New Roman" w:eastAsia="Times New Roman" w:hAnsi="Times New Roman" w:cs="Times New Roman"/>
          <w:kern w:val="0"/>
          <w:sz w:val="24"/>
          <w:szCs w:val="24"/>
          <w:lang w:eastAsia="uk-UA"/>
          <w14:ligatures w14:val="none"/>
        </w:rPr>
        <w:t>.</w:t>
      </w:r>
    </w:p>
    <w:p w14:paraId="129937E0" w14:textId="77777777" w:rsidR="001B3B53" w:rsidRPr="002472AD" w:rsidRDefault="001B3B53" w:rsidP="001B3B53">
      <w:pPr>
        <w:shd w:val="clear" w:color="auto" w:fill="FFFFFF"/>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1B014B8B" w14:textId="77777777" w:rsidR="001B3B53" w:rsidRPr="00FF7894" w:rsidRDefault="001B3B53" w:rsidP="001B3B53">
      <w:pPr>
        <w:numPr>
          <w:ilvl w:val="0"/>
          <w:numId w:val="1"/>
        </w:numPr>
        <w:shd w:val="clear" w:color="auto" w:fill="FFFFFF"/>
        <w:spacing w:after="0" w:line="23" w:lineRule="atLeast"/>
        <w:ind w:left="0" w:firstLine="709"/>
        <w:contextualSpacing/>
        <w:jc w:val="center"/>
        <w:outlineLvl w:val="2"/>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ЦІНА ДОГОВОРУ ТА ПОРЯДОК РОЗРАХУНКІВ</w:t>
      </w:r>
    </w:p>
    <w:p w14:paraId="1BBBCBB2" w14:textId="4F5131AF"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shd w:val="clear" w:color="auto" w:fill="FFFFFF"/>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Загальна вартість Послуг становить </w:t>
      </w:r>
      <w:r w:rsidR="00E06106">
        <w:rPr>
          <w:rFonts w:ascii="Times New Roman" w:eastAsia="Times New Roman" w:hAnsi="Times New Roman" w:cs="Times New Roman"/>
          <w:kern w:val="0"/>
          <w:sz w:val="24"/>
          <w:szCs w:val="24"/>
          <w:lang w:eastAsia="uk-UA"/>
          <w14:ligatures w14:val="none"/>
        </w:rPr>
        <w:t>_______________</w:t>
      </w:r>
      <w:r w:rsidRPr="00FF7894">
        <w:rPr>
          <w:rFonts w:ascii="Times New Roman" w:eastAsia="Times New Roman" w:hAnsi="Times New Roman" w:cs="Times New Roman"/>
          <w:kern w:val="0"/>
          <w:sz w:val="24"/>
          <w:szCs w:val="24"/>
          <w:lang w:eastAsia="uk-UA"/>
          <w14:ligatures w14:val="none"/>
        </w:rPr>
        <w:t xml:space="preserve"> грн </w:t>
      </w:r>
      <w:r w:rsidRPr="0046266C">
        <w:rPr>
          <w:rFonts w:ascii="Times New Roman" w:eastAsia="Times New Roman" w:hAnsi="Times New Roman" w:cs="Times New Roman"/>
          <w:i/>
          <w:iCs/>
          <w:kern w:val="0"/>
          <w:sz w:val="24"/>
          <w:szCs w:val="24"/>
          <w:lang w:eastAsia="uk-UA"/>
          <w14:ligatures w14:val="none"/>
        </w:rPr>
        <w:t>(</w:t>
      </w:r>
      <w:r w:rsidR="00E06106">
        <w:rPr>
          <w:rFonts w:ascii="Times New Roman" w:eastAsia="Times New Roman" w:hAnsi="Times New Roman" w:cs="Times New Roman"/>
          <w:i/>
          <w:iCs/>
          <w:kern w:val="0"/>
          <w:sz w:val="24"/>
          <w:szCs w:val="24"/>
          <w:lang w:eastAsia="uk-UA"/>
          <w14:ligatures w14:val="none"/>
        </w:rPr>
        <w:t>_______________________</w:t>
      </w:r>
      <w:r w:rsidRPr="0046266C">
        <w:rPr>
          <w:rFonts w:ascii="Times New Roman" w:eastAsia="Times New Roman" w:hAnsi="Times New Roman" w:cs="Times New Roman"/>
          <w:i/>
          <w:iCs/>
          <w:kern w:val="0"/>
          <w:sz w:val="24"/>
          <w:szCs w:val="24"/>
          <w:lang w:eastAsia="uk-UA"/>
          <w14:ligatures w14:val="none"/>
        </w:rPr>
        <w:t xml:space="preserve"> гривень</w:t>
      </w:r>
      <w:r w:rsidRPr="00FF7894">
        <w:rPr>
          <w:rFonts w:ascii="Times New Roman" w:eastAsia="Times New Roman" w:hAnsi="Times New Roman" w:cs="Times New Roman"/>
          <w:i/>
          <w:kern w:val="0"/>
          <w:sz w:val="24"/>
          <w:szCs w:val="24"/>
          <w:lang w:eastAsia="uk-UA"/>
          <w14:ligatures w14:val="none"/>
        </w:rPr>
        <w:t xml:space="preserve"> 00 коп.</w:t>
      </w:r>
      <w:r w:rsidRPr="00FF7894">
        <w:rPr>
          <w:rFonts w:ascii="Times New Roman" w:eastAsia="Times New Roman" w:hAnsi="Times New Roman" w:cs="Times New Roman"/>
          <w:kern w:val="0"/>
          <w:sz w:val="24"/>
          <w:szCs w:val="24"/>
          <w:lang w:eastAsia="uk-UA"/>
          <w14:ligatures w14:val="none"/>
        </w:rPr>
        <w:t>)</w:t>
      </w:r>
      <w:r w:rsidRPr="00FF7894">
        <w:rPr>
          <w:rFonts w:ascii="Times New Roman" w:eastAsia="Times New Roman" w:hAnsi="Times New Roman" w:cs="Times New Roman"/>
          <w:kern w:val="0"/>
          <w:sz w:val="24"/>
          <w:szCs w:val="24"/>
          <w:shd w:val="clear" w:color="auto" w:fill="FFFFFF"/>
          <w:lang w:eastAsia="uk-UA"/>
          <w14:ligatures w14:val="none"/>
        </w:rPr>
        <w:t>.</w:t>
      </w:r>
    </w:p>
    <w:p w14:paraId="0E8227FC"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Оплата вартості наданих Послуг буде здійснюватись Замовником на розрахунковий рахунок Виконавця, що вказаний в реквізитах цього Договору</w:t>
      </w:r>
      <w:r w:rsidRPr="00BC1BE3">
        <w:rPr>
          <w:rFonts w:ascii="Times New Roman" w:eastAsia="Times New Roman" w:hAnsi="Times New Roman" w:cs="Times New Roman"/>
          <w:kern w:val="0"/>
          <w:sz w:val="24"/>
          <w:szCs w:val="24"/>
          <w:lang w:eastAsia="uk-UA"/>
          <w14:ligatures w14:val="none"/>
        </w:rPr>
        <w:t xml:space="preserve">. </w:t>
      </w:r>
    </w:p>
    <w:p w14:paraId="3244AA7E" w14:textId="77777777" w:rsidR="001B3B53" w:rsidRPr="0005610B" w:rsidRDefault="001B3B53" w:rsidP="001B3B53">
      <w:pPr>
        <w:pStyle w:val="a6"/>
        <w:numPr>
          <w:ilvl w:val="1"/>
          <w:numId w:val="1"/>
        </w:numPr>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05610B">
        <w:rPr>
          <w:rFonts w:ascii="Times New Roman" w:eastAsia="Times New Roman" w:hAnsi="Times New Roman" w:cs="Times New Roman"/>
          <w:kern w:val="0"/>
          <w:sz w:val="24"/>
          <w:szCs w:val="24"/>
          <w:lang w:eastAsia="uk-UA"/>
          <w14:ligatures w14:val="none"/>
        </w:rPr>
        <w:t xml:space="preserve">Оплата за Договором здійснюється у наступному порядку: </w:t>
      </w:r>
    </w:p>
    <w:p w14:paraId="0F4D633E" w14:textId="384DE3A1" w:rsidR="001B3B53" w:rsidRDefault="001B3B53" w:rsidP="001B3B53">
      <w:pPr>
        <w:spacing w:after="0" w:line="23" w:lineRule="atLeast"/>
        <w:ind w:firstLine="709"/>
        <w:jc w:val="both"/>
        <w:rPr>
          <w:rFonts w:ascii="Times New Roman" w:eastAsia="Times New Roman" w:hAnsi="Times New Roman" w:cs="Times New Roman"/>
          <w:kern w:val="0"/>
          <w:sz w:val="24"/>
          <w:szCs w:val="24"/>
          <w:lang w:eastAsia="uk-UA"/>
          <w14:ligatures w14:val="none"/>
        </w:rPr>
      </w:pPr>
      <w:r w:rsidRPr="0005610B">
        <w:rPr>
          <w:rFonts w:ascii="Times New Roman" w:eastAsia="Times New Roman" w:hAnsi="Times New Roman" w:cs="Times New Roman"/>
          <w:kern w:val="0"/>
          <w:sz w:val="24"/>
          <w:szCs w:val="24"/>
          <w:lang w:eastAsia="uk-UA"/>
          <w14:ligatures w14:val="none"/>
        </w:rPr>
        <w:t xml:space="preserve">- </w:t>
      </w:r>
      <w:r w:rsidR="00E06106">
        <w:rPr>
          <w:rFonts w:ascii="Times New Roman" w:eastAsia="Times New Roman" w:hAnsi="Times New Roman" w:cs="Times New Roman"/>
          <w:kern w:val="0"/>
          <w:sz w:val="24"/>
          <w:szCs w:val="24"/>
          <w:lang w:eastAsia="uk-UA"/>
          <w14:ligatures w14:val="none"/>
        </w:rPr>
        <w:t>___</w:t>
      </w:r>
      <w:r w:rsidRPr="0005610B">
        <w:rPr>
          <w:rFonts w:ascii="Times New Roman" w:eastAsia="Times New Roman" w:hAnsi="Times New Roman" w:cs="Times New Roman"/>
          <w:kern w:val="0"/>
          <w:sz w:val="24"/>
          <w:szCs w:val="24"/>
          <w:lang w:eastAsia="uk-UA"/>
          <w14:ligatures w14:val="none"/>
        </w:rPr>
        <w:t xml:space="preserve">% від вартості </w:t>
      </w:r>
      <w:r>
        <w:rPr>
          <w:rFonts w:ascii="Times New Roman" w:eastAsia="Times New Roman" w:hAnsi="Times New Roman" w:cs="Times New Roman"/>
          <w:kern w:val="0"/>
          <w:sz w:val="24"/>
          <w:szCs w:val="24"/>
          <w:lang w:eastAsia="uk-UA"/>
          <w14:ligatures w14:val="none"/>
        </w:rPr>
        <w:t>Послуг</w:t>
      </w:r>
      <w:r w:rsidRPr="0005610B">
        <w:rPr>
          <w:rFonts w:ascii="Times New Roman" w:eastAsia="Times New Roman" w:hAnsi="Times New Roman" w:cs="Times New Roman"/>
          <w:kern w:val="0"/>
          <w:sz w:val="24"/>
          <w:szCs w:val="24"/>
          <w:lang w:eastAsia="uk-UA"/>
          <w14:ligatures w14:val="none"/>
        </w:rPr>
        <w:t>,</w:t>
      </w:r>
      <w:r>
        <w:rPr>
          <w:rFonts w:ascii="Times New Roman" w:eastAsia="Times New Roman" w:hAnsi="Times New Roman" w:cs="Times New Roman"/>
          <w:kern w:val="0"/>
          <w:sz w:val="24"/>
          <w:szCs w:val="24"/>
          <w:lang w:eastAsia="uk-UA"/>
          <w14:ligatures w14:val="none"/>
        </w:rPr>
        <w:t xml:space="preserve"> в сумі</w:t>
      </w:r>
      <w:r w:rsidRPr="0005610B">
        <w:rPr>
          <w:rFonts w:ascii="Times New Roman" w:eastAsia="Times New Roman" w:hAnsi="Times New Roman" w:cs="Times New Roman"/>
          <w:kern w:val="0"/>
          <w:sz w:val="24"/>
          <w:szCs w:val="24"/>
          <w:lang w:eastAsia="uk-UA"/>
          <w14:ligatures w14:val="none"/>
        </w:rPr>
        <w:t xml:space="preserve"> </w:t>
      </w:r>
      <w:r w:rsidR="00E06106">
        <w:rPr>
          <w:rFonts w:ascii="Times New Roman" w:eastAsia="Times New Roman" w:hAnsi="Times New Roman" w:cs="Times New Roman"/>
          <w:kern w:val="0"/>
          <w:sz w:val="24"/>
          <w:szCs w:val="24"/>
          <w:lang w:eastAsia="uk-UA"/>
          <w14:ligatures w14:val="none"/>
        </w:rPr>
        <w:t>________</w:t>
      </w:r>
      <w:r w:rsidRPr="00FF7894">
        <w:rPr>
          <w:rFonts w:ascii="Times New Roman" w:eastAsia="Times New Roman" w:hAnsi="Times New Roman" w:cs="Times New Roman"/>
          <w:kern w:val="0"/>
          <w:sz w:val="24"/>
          <w:szCs w:val="24"/>
          <w:lang w:eastAsia="uk-UA"/>
          <w14:ligatures w14:val="none"/>
        </w:rPr>
        <w:t xml:space="preserve"> грн </w:t>
      </w:r>
      <w:r>
        <w:rPr>
          <w:rFonts w:ascii="Times New Roman" w:eastAsia="Times New Roman" w:hAnsi="Times New Roman" w:cs="Times New Roman"/>
          <w:i/>
          <w:iCs/>
          <w:kern w:val="0"/>
          <w:sz w:val="24"/>
          <w:szCs w:val="24"/>
          <w:lang w:eastAsia="uk-UA"/>
          <w14:ligatures w14:val="none"/>
        </w:rPr>
        <w:t>(</w:t>
      </w:r>
      <w:r w:rsidR="00E06106">
        <w:rPr>
          <w:rFonts w:ascii="Times New Roman" w:eastAsia="Times New Roman" w:hAnsi="Times New Roman" w:cs="Times New Roman"/>
          <w:i/>
          <w:iCs/>
          <w:kern w:val="0"/>
          <w:sz w:val="24"/>
          <w:szCs w:val="24"/>
          <w:lang w:eastAsia="uk-UA"/>
          <w14:ligatures w14:val="none"/>
        </w:rPr>
        <w:t>______</w:t>
      </w:r>
      <w:r w:rsidRPr="00FF7894">
        <w:rPr>
          <w:rFonts w:ascii="Times New Roman" w:eastAsia="Times New Roman" w:hAnsi="Times New Roman" w:cs="Times New Roman"/>
          <w:i/>
          <w:kern w:val="0"/>
          <w:sz w:val="24"/>
          <w:szCs w:val="24"/>
          <w:lang w:eastAsia="uk-UA"/>
          <w14:ligatures w14:val="none"/>
        </w:rPr>
        <w:t>гривень 00 коп.</w:t>
      </w:r>
      <w:r w:rsidRPr="00FF7894">
        <w:rPr>
          <w:rFonts w:ascii="Times New Roman" w:eastAsia="Times New Roman" w:hAnsi="Times New Roman" w:cs="Times New Roman"/>
          <w:kern w:val="0"/>
          <w:sz w:val="24"/>
          <w:szCs w:val="24"/>
          <w:lang w:eastAsia="uk-UA"/>
          <w14:ligatures w14:val="none"/>
        </w:rPr>
        <w:t>)</w:t>
      </w:r>
      <w:r w:rsidRPr="0005610B">
        <w:rPr>
          <w:rFonts w:ascii="Times New Roman" w:eastAsia="Times New Roman" w:hAnsi="Times New Roman" w:cs="Times New Roman"/>
          <w:kern w:val="0"/>
          <w:sz w:val="24"/>
          <w:szCs w:val="24"/>
          <w:lang w:eastAsia="uk-UA"/>
          <w14:ligatures w14:val="none"/>
        </w:rPr>
        <w:t xml:space="preserve">, сплачується </w:t>
      </w:r>
      <w:r w:rsidR="00E06106">
        <w:rPr>
          <w:rFonts w:ascii="Times New Roman" w:eastAsia="Times New Roman" w:hAnsi="Times New Roman" w:cs="Times New Roman"/>
          <w:kern w:val="0"/>
          <w:sz w:val="24"/>
          <w:szCs w:val="24"/>
          <w:lang w:eastAsia="uk-UA"/>
          <w14:ligatures w14:val="none"/>
        </w:rPr>
        <w:t>__________________</w:t>
      </w:r>
      <w:r>
        <w:rPr>
          <w:rFonts w:ascii="Times New Roman" w:eastAsia="Times New Roman" w:hAnsi="Times New Roman" w:cs="Times New Roman"/>
          <w:kern w:val="0"/>
          <w:sz w:val="24"/>
          <w:szCs w:val="24"/>
          <w:lang w:eastAsia="uk-UA"/>
          <w14:ligatures w14:val="none"/>
        </w:rPr>
        <w:t xml:space="preserve"> на підставі виставленого Виконавцем рахунку. Р</w:t>
      </w:r>
      <w:r w:rsidRPr="00D05922">
        <w:rPr>
          <w:rFonts w:ascii="Times New Roman" w:eastAsia="Times New Roman" w:hAnsi="Times New Roman" w:cs="Times New Roman"/>
          <w:kern w:val="0"/>
          <w:sz w:val="24"/>
          <w:szCs w:val="24"/>
          <w:lang w:eastAsia="uk-UA"/>
          <w14:ligatures w14:val="none"/>
        </w:rPr>
        <w:t>озмір передоплати зараховується в оплату Пос</w:t>
      </w:r>
      <w:r>
        <w:rPr>
          <w:rFonts w:ascii="Times New Roman" w:eastAsia="Times New Roman" w:hAnsi="Times New Roman" w:cs="Times New Roman"/>
          <w:kern w:val="0"/>
          <w:sz w:val="24"/>
          <w:szCs w:val="24"/>
          <w:lang w:eastAsia="uk-UA"/>
          <w14:ligatures w14:val="none"/>
        </w:rPr>
        <w:t>луг, що фіксуються Сторонами в а</w:t>
      </w:r>
      <w:r w:rsidRPr="00D05922">
        <w:rPr>
          <w:rFonts w:ascii="Times New Roman" w:eastAsia="Times New Roman" w:hAnsi="Times New Roman" w:cs="Times New Roman"/>
          <w:kern w:val="0"/>
          <w:sz w:val="24"/>
          <w:szCs w:val="24"/>
          <w:lang w:eastAsia="uk-UA"/>
          <w14:ligatures w14:val="none"/>
        </w:rPr>
        <w:t>кті</w:t>
      </w:r>
      <w:r>
        <w:rPr>
          <w:rFonts w:ascii="Times New Roman" w:eastAsia="Times New Roman" w:hAnsi="Times New Roman" w:cs="Times New Roman"/>
          <w:kern w:val="0"/>
          <w:sz w:val="24"/>
          <w:szCs w:val="24"/>
          <w:lang w:eastAsia="uk-UA"/>
          <w14:ligatures w14:val="none"/>
        </w:rPr>
        <w:t xml:space="preserve"> прийому-передачі наданих послуг (надалі – Акт)</w:t>
      </w:r>
      <w:r w:rsidRPr="0005610B">
        <w:rPr>
          <w:rFonts w:ascii="Times New Roman" w:eastAsia="Times New Roman" w:hAnsi="Times New Roman" w:cs="Times New Roman"/>
          <w:kern w:val="0"/>
          <w:sz w:val="24"/>
          <w:szCs w:val="24"/>
          <w:lang w:eastAsia="uk-UA"/>
          <w14:ligatures w14:val="none"/>
        </w:rPr>
        <w:t xml:space="preserve">; </w:t>
      </w:r>
    </w:p>
    <w:p w14:paraId="6324FC70" w14:textId="77777777" w:rsidR="00E06106" w:rsidRDefault="00E06106" w:rsidP="00E06106">
      <w:pPr>
        <w:shd w:val="clear" w:color="auto" w:fill="FFFFFF"/>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37BA7CA1" w14:textId="11D63E69"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 xml:space="preserve">Виконавець надає Акт Замовнику на підписання протягом 3 (трьох) днів з моменту завершення надання Послуг. </w:t>
      </w:r>
    </w:p>
    <w:p w14:paraId="084C104C" w14:textId="77777777" w:rsidR="001B3B53"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Виконавець зобов’язаний надати звіт, передбачений п. 3.1.3.1. цього Договору до надання Акту або разом з ним.</w:t>
      </w:r>
    </w:p>
    <w:p w14:paraId="6919E4FC"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У разі не погодження Замовником </w:t>
      </w:r>
      <w:r>
        <w:rPr>
          <w:rFonts w:ascii="Times New Roman" w:eastAsia="Times New Roman" w:hAnsi="Times New Roman" w:cs="Times New Roman"/>
          <w:kern w:val="0"/>
          <w:sz w:val="24"/>
          <w:szCs w:val="24"/>
          <w:lang w:eastAsia="uk-UA"/>
          <w14:ligatures w14:val="none"/>
        </w:rPr>
        <w:t xml:space="preserve">звіту, передбаченого п. 3.1.3.1 цього Договору та/чи </w:t>
      </w:r>
      <w:r w:rsidRPr="00FF7894">
        <w:rPr>
          <w:rFonts w:ascii="Times New Roman" w:eastAsia="Times New Roman" w:hAnsi="Times New Roman" w:cs="Times New Roman"/>
          <w:kern w:val="0"/>
          <w:sz w:val="24"/>
          <w:szCs w:val="24"/>
          <w:lang w:eastAsia="uk-UA"/>
          <w14:ligatures w14:val="none"/>
        </w:rPr>
        <w:t xml:space="preserve">Акту, Виконавець усуває допущені в </w:t>
      </w:r>
      <w:r>
        <w:rPr>
          <w:rFonts w:ascii="Times New Roman" w:eastAsia="Times New Roman" w:hAnsi="Times New Roman" w:cs="Times New Roman"/>
          <w:kern w:val="0"/>
          <w:sz w:val="24"/>
          <w:szCs w:val="24"/>
          <w:lang w:eastAsia="uk-UA"/>
          <w14:ligatures w14:val="none"/>
        </w:rPr>
        <w:t xml:space="preserve">звіті та/чи </w:t>
      </w:r>
      <w:r w:rsidRPr="00FF7894">
        <w:rPr>
          <w:rFonts w:ascii="Times New Roman" w:eastAsia="Times New Roman" w:hAnsi="Times New Roman" w:cs="Times New Roman"/>
          <w:kern w:val="0"/>
          <w:sz w:val="24"/>
          <w:szCs w:val="24"/>
          <w:lang w:eastAsia="uk-UA"/>
          <w14:ligatures w14:val="none"/>
        </w:rPr>
        <w:t xml:space="preserve">Акті недоліки, або надає Замовнику звіт-пояснення з питань, які стали причиною непогодження </w:t>
      </w:r>
      <w:r>
        <w:rPr>
          <w:rFonts w:ascii="Times New Roman" w:eastAsia="Times New Roman" w:hAnsi="Times New Roman" w:cs="Times New Roman"/>
          <w:kern w:val="0"/>
          <w:sz w:val="24"/>
          <w:szCs w:val="24"/>
          <w:lang w:eastAsia="uk-UA"/>
          <w14:ligatures w14:val="none"/>
        </w:rPr>
        <w:t xml:space="preserve">звіту та/чи </w:t>
      </w:r>
      <w:r w:rsidRPr="00FF7894">
        <w:rPr>
          <w:rFonts w:ascii="Times New Roman" w:eastAsia="Times New Roman" w:hAnsi="Times New Roman" w:cs="Times New Roman"/>
          <w:kern w:val="0"/>
          <w:sz w:val="24"/>
          <w:szCs w:val="24"/>
          <w:lang w:eastAsia="uk-UA"/>
          <w14:ligatures w14:val="none"/>
        </w:rPr>
        <w:t xml:space="preserve">Акту протягом 10 (десяти) робочих днів з моменту отримання повідомлення Замовника про непогодження </w:t>
      </w:r>
      <w:r>
        <w:rPr>
          <w:rFonts w:ascii="Times New Roman" w:eastAsia="Times New Roman" w:hAnsi="Times New Roman" w:cs="Times New Roman"/>
          <w:kern w:val="0"/>
          <w:sz w:val="24"/>
          <w:szCs w:val="24"/>
          <w:lang w:eastAsia="uk-UA"/>
          <w14:ligatures w14:val="none"/>
        </w:rPr>
        <w:t xml:space="preserve">звіту та/чи </w:t>
      </w:r>
      <w:r w:rsidRPr="00FF7894">
        <w:rPr>
          <w:rFonts w:ascii="Times New Roman" w:eastAsia="Times New Roman" w:hAnsi="Times New Roman" w:cs="Times New Roman"/>
          <w:kern w:val="0"/>
          <w:sz w:val="24"/>
          <w:szCs w:val="24"/>
          <w:lang w:eastAsia="uk-UA"/>
          <w14:ligatures w14:val="none"/>
        </w:rPr>
        <w:t>Акту.</w:t>
      </w:r>
    </w:p>
    <w:p w14:paraId="21728C4A"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lastRenderedPageBreak/>
        <w:t xml:space="preserve">Замовник має право затримати оплату за надання Послуг до усунення Виконавцем недоліків, які стали причиною непогодження </w:t>
      </w:r>
      <w:r>
        <w:rPr>
          <w:rFonts w:ascii="Times New Roman" w:eastAsia="Times New Roman" w:hAnsi="Times New Roman" w:cs="Times New Roman"/>
          <w:kern w:val="0"/>
          <w:sz w:val="24"/>
          <w:szCs w:val="24"/>
          <w:lang w:eastAsia="uk-UA"/>
          <w14:ligatures w14:val="none"/>
        </w:rPr>
        <w:t xml:space="preserve">звіту, передбаченого п. 3.1.3.1 цього Договору та/чи </w:t>
      </w:r>
      <w:r w:rsidRPr="00FF7894">
        <w:rPr>
          <w:rFonts w:ascii="Times New Roman" w:eastAsia="Times New Roman" w:hAnsi="Times New Roman" w:cs="Times New Roman"/>
          <w:kern w:val="0"/>
          <w:sz w:val="24"/>
          <w:szCs w:val="24"/>
          <w:lang w:eastAsia="uk-UA"/>
          <w14:ligatures w14:val="none"/>
        </w:rPr>
        <w:t>Акту.</w:t>
      </w:r>
    </w:p>
    <w:p w14:paraId="427CA635" w14:textId="77777777" w:rsidR="001B3B53" w:rsidRPr="00FF7894" w:rsidRDefault="001B3B53" w:rsidP="001B3B53">
      <w:pPr>
        <w:shd w:val="clear" w:color="auto" w:fill="FFFFFF"/>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4301295A" w14:textId="77777777" w:rsidR="001B3B53" w:rsidRPr="00FF7894" w:rsidRDefault="001B3B53" w:rsidP="001B3B53">
      <w:pPr>
        <w:numPr>
          <w:ilvl w:val="0"/>
          <w:numId w:val="1"/>
        </w:numPr>
        <w:shd w:val="clear" w:color="auto" w:fill="FFFFFF"/>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ОБОВ’ЯЗКИ СТОРІН</w:t>
      </w:r>
    </w:p>
    <w:p w14:paraId="1E9C4354"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Виконавець зобов'язаний:</w:t>
      </w:r>
    </w:p>
    <w:p w14:paraId="6BCFBAFD" w14:textId="77777777" w:rsidR="001B3B53" w:rsidRPr="00FF7894"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Надати вчасно та якісно Послуги відповідно до погодженого із Замовником Додатк</w:t>
      </w:r>
      <w:r>
        <w:rPr>
          <w:rFonts w:ascii="Times New Roman" w:eastAsia="Times New Roman" w:hAnsi="Times New Roman" w:cs="Times New Roman"/>
          <w:kern w:val="0"/>
          <w:sz w:val="24"/>
          <w:szCs w:val="24"/>
          <w:lang w:eastAsia="uk-UA"/>
          <w14:ligatures w14:val="none"/>
        </w:rPr>
        <w:t>у</w:t>
      </w:r>
      <w:r w:rsidRPr="00FF7894">
        <w:rPr>
          <w:rFonts w:ascii="Times New Roman" w:eastAsia="Times New Roman" w:hAnsi="Times New Roman" w:cs="Times New Roman"/>
          <w:kern w:val="0"/>
          <w:sz w:val="24"/>
          <w:szCs w:val="24"/>
          <w:lang w:eastAsia="uk-UA"/>
          <w14:ligatures w14:val="none"/>
        </w:rPr>
        <w:t xml:space="preserve"> №1 до цього Договору та зі строгим дотриманням стандартів та вимог</w:t>
      </w:r>
      <w:r>
        <w:rPr>
          <w:rFonts w:ascii="Times New Roman" w:eastAsia="Times New Roman" w:hAnsi="Times New Roman" w:cs="Times New Roman"/>
          <w:kern w:val="0"/>
          <w:sz w:val="24"/>
          <w:szCs w:val="24"/>
          <w:lang w:eastAsia="uk-UA"/>
          <w14:ligatures w14:val="none"/>
        </w:rPr>
        <w:t xml:space="preserve"> Замовника та</w:t>
      </w:r>
      <w:r w:rsidRPr="00FF7894">
        <w:rPr>
          <w:rFonts w:ascii="Times New Roman" w:eastAsia="Times New Roman" w:hAnsi="Times New Roman" w:cs="Times New Roman"/>
          <w:kern w:val="0"/>
          <w:sz w:val="24"/>
          <w:szCs w:val="24"/>
          <w:lang w:eastAsia="uk-UA"/>
          <w14:ligatures w14:val="none"/>
        </w:rPr>
        <w:t xml:space="preserve"> </w:t>
      </w:r>
      <w:r w:rsidRPr="000C49ED">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що передбачені </w:t>
      </w:r>
      <w:r>
        <w:rPr>
          <w:rFonts w:ascii="Times New Roman" w:eastAsia="Times New Roman" w:hAnsi="Times New Roman" w:cs="Times New Roman"/>
          <w:kern w:val="0"/>
          <w:sz w:val="24"/>
          <w:szCs w:val="24"/>
          <w:lang w:eastAsia="uk-UA"/>
          <w14:ligatures w14:val="none"/>
        </w:rPr>
        <w:t>Угодою №</w:t>
      </w:r>
      <w:r w:rsidRPr="000C49ED">
        <w:rPr>
          <w:rFonts w:ascii="Times New Roman" w:eastAsia="Times New Roman" w:hAnsi="Times New Roman" w:cs="Times New Roman"/>
          <w:kern w:val="0"/>
          <w:sz w:val="24"/>
          <w:szCs w:val="24"/>
          <w:lang w:eastAsia="uk-UA"/>
          <w14:ligatures w14:val="none"/>
        </w:rPr>
        <w:t>81302067</w:t>
      </w:r>
      <w:r w:rsidRPr="00FF7894">
        <w:rPr>
          <w:rFonts w:ascii="Times New Roman" w:eastAsia="Times New Roman" w:hAnsi="Times New Roman" w:cs="Times New Roman"/>
          <w:kern w:val="0"/>
          <w:sz w:val="24"/>
          <w:szCs w:val="24"/>
          <w:lang w:eastAsia="uk-UA"/>
          <w14:ligatures w14:val="none"/>
        </w:rPr>
        <w:t>.</w:t>
      </w:r>
    </w:p>
    <w:p w14:paraId="1B457512" w14:textId="77777777" w:rsidR="001B3B53" w:rsidRPr="00D2149A"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Погоджувати деталі надання Послуг, передбачен</w:t>
      </w:r>
      <w:r>
        <w:rPr>
          <w:rFonts w:ascii="Times New Roman" w:eastAsia="Times New Roman" w:hAnsi="Times New Roman" w:cs="Times New Roman"/>
          <w:kern w:val="0"/>
          <w:sz w:val="24"/>
          <w:szCs w:val="24"/>
          <w:lang w:eastAsia="uk-UA"/>
          <w14:ligatures w14:val="none"/>
        </w:rPr>
        <w:t>их</w:t>
      </w:r>
      <w:r w:rsidRPr="00FF7894">
        <w:rPr>
          <w:rFonts w:ascii="Times New Roman" w:eastAsia="Times New Roman" w:hAnsi="Times New Roman" w:cs="Times New Roman"/>
          <w:kern w:val="0"/>
          <w:sz w:val="24"/>
          <w:szCs w:val="24"/>
          <w:lang w:eastAsia="uk-UA"/>
          <w14:ligatures w14:val="none"/>
        </w:rPr>
        <w:t xml:space="preserve"> Додатком №1 із </w:t>
      </w:r>
      <w:r w:rsidRPr="00D2149A">
        <w:rPr>
          <w:rFonts w:ascii="Times New Roman" w:eastAsia="Times New Roman" w:hAnsi="Times New Roman" w:cs="Times New Roman"/>
          <w:kern w:val="0"/>
          <w:sz w:val="24"/>
          <w:szCs w:val="24"/>
          <w:lang w:eastAsia="uk-UA"/>
          <w14:ligatures w14:val="none"/>
        </w:rPr>
        <w:t>Замовником, якщо такі Послуги прямо не зазначені в Додатку №1.</w:t>
      </w:r>
    </w:p>
    <w:p w14:paraId="52A90270" w14:textId="77777777" w:rsidR="001B3B53" w:rsidRPr="00D2149A"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D2149A">
        <w:rPr>
          <w:rFonts w:ascii="Times New Roman" w:eastAsia="Times New Roman" w:hAnsi="Times New Roman" w:cs="Times New Roman"/>
          <w:kern w:val="0"/>
          <w:sz w:val="24"/>
          <w:szCs w:val="24"/>
          <w:lang w:eastAsia="uk-UA"/>
          <w14:ligatures w14:val="none"/>
        </w:rPr>
        <w:t xml:space="preserve">Подавати звіти про надання Послуг з відповідними підтверджуючими документами у наступних формах та порядку: </w:t>
      </w:r>
    </w:p>
    <w:p w14:paraId="38CF66CB" w14:textId="77777777" w:rsidR="001B3B53" w:rsidRDefault="001B3B53" w:rsidP="00E06106">
      <w:pPr>
        <w:pStyle w:val="a6"/>
        <w:numPr>
          <w:ilvl w:val="3"/>
          <w:numId w:val="1"/>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С</w:t>
      </w:r>
      <w:r w:rsidRPr="00D2149A">
        <w:rPr>
          <w:rFonts w:ascii="Times New Roman" w:eastAsia="Times New Roman" w:hAnsi="Times New Roman" w:cs="Times New Roman"/>
          <w:kern w:val="0"/>
          <w:sz w:val="24"/>
          <w:szCs w:val="24"/>
          <w:lang w:eastAsia="uk-UA"/>
          <w14:ligatures w14:val="none"/>
        </w:rPr>
        <w:t>тислий</w:t>
      </w:r>
      <w:r>
        <w:rPr>
          <w:rFonts w:ascii="Times New Roman" w:eastAsia="Times New Roman" w:hAnsi="Times New Roman" w:cs="Times New Roman"/>
          <w:kern w:val="0"/>
          <w:sz w:val="24"/>
          <w:szCs w:val="24"/>
          <w:lang w:eastAsia="uk-UA"/>
          <w14:ligatures w14:val="none"/>
        </w:rPr>
        <w:t xml:space="preserve"> описовий</w:t>
      </w:r>
      <w:r w:rsidRPr="00D2149A">
        <w:rPr>
          <w:rFonts w:ascii="Times New Roman" w:eastAsia="Times New Roman" w:hAnsi="Times New Roman" w:cs="Times New Roman"/>
          <w:kern w:val="0"/>
          <w:sz w:val="24"/>
          <w:szCs w:val="24"/>
          <w:lang w:eastAsia="uk-UA"/>
          <w14:ligatures w14:val="none"/>
        </w:rPr>
        <w:t xml:space="preserve"> зв</w:t>
      </w:r>
      <w:r>
        <w:rPr>
          <w:rFonts w:ascii="Times New Roman" w:eastAsia="Times New Roman" w:hAnsi="Times New Roman" w:cs="Times New Roman"/>
          <w:kern w:val="0"/>
          <w:sz w:val="24"/>
          <w:szCs w:val="24"/>
          <w:lang w:eastAsia="uk-UA"/>
          <w14:ligatures w14:val="none"/>
        </w:rPr>
        <w:t>іт про подію (максимум 3 сторін</w:t>
      </w:r>
      <w:r w:rsidRPr="00D2149A">
        <w:rPr>
          <w:rFonts w:ascii="Times New Roman" w:eastAsia="Times New Roman" w:hAnsi="Times New Roman" w:cs="Times New Roman"/>
          <w:kern w:val="0"/>
          <w:sz w:val="24"/>
          <w:szCs w:val="24"/>
          <w:lang w:eastAsia="uk-UA"/>
          <w14:ligatures w14:val="none"/>
        </w:rPr>
        <w:t>к</w:t>
      </w:r>
      <w:r>
        <w:rPr>
          <w:rFonts w:ascii="Times New Roman" w:eastAsia="Times New Roman" w:hAnsi="Times New Roman" w:cs="Times New Roman"/>
          <w:kern w:val="0"/>
          <w:sz w:val="24"/>
          <w:szCs w:val="24"/>
          <w:lang w:eastAsia="uk-UA"/>
          <w14:ligatures w14:val="none"/>
        </w:rPr>
        <w:t>и</w:t>
      </w:r>
      <w:r w:rsidRPr="00D2149A">
        <w:rPr>
          <w:rFonts w:ascii="Times New Roman" w:eastAsia="Times New Roman" w:hAnsi="Times New Roman" w:cs="Times New Roman"/>
          <w:kern w:val="0"/>
          <w:sz w:val="24"/>
          <w:szCs w:val="24"/>
          <w:lang w:eastAsia="uk-UA"/>
          <w14:ligatures w14:val="none"/>
        </w:rPr>
        <w:t>), у якому підсумовуються (пунктами) надані</w:t>
      </w:r>
      <w:r>
        <w:rPr>
          <w:rFonts w:ascii="Times New Roman" w:eastAsia="Times New Roman" w:hAnsi="Times New Roman" w:cs="Times New Roman"/>
          <w:kern w:val="0"/>
          <w:sz w:val="24"/>
          <w:szCs w:val="24"/>
          <w:lang w:eastAsia="uk-UA"/>
          <w14:ligatures w14:val="none"/>
        </w:rPr>
        <w:t xml:space="preserve"> Виконавцем</w:t>
      </w:r>
      <w:r w:rsidRPr="00D2149A">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П</w:t>
      </w:r>
      <w:r w:rsidRPr="00D2149A">
        <w:rPr>
          <w:rFonts w:ascii="Times New Roman" w:eastAsia="Times New Roman" w:hAnsi="Times New Roman" w:cs="Times New Roman"/>
          <w:kern w:val="0"/>
          <w:sz w:val="24"/>
          <w:szCs w:val="24"/>
          <w:lang w:eastAsia="uk-UA"/>
          <w14:ligatures w14:val="none"/>
        </w:rPr>
        <w:t>ослуги.</w:t>
      </w:r>
    </w:p>
    <w:p w14:paraId="07A74700" w14:textId="77777777" w:rsidR="001B3B53" w:rsidRDefault="001B3B53" w:rsidP="00E06106">
      <w:pPr>
        <w:pStyle w:val="a6"/>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До звіту Виконавця повинна бути додана також наступна інформація:</w:t>
      </w:r>
    </w:p>
    <w:p w14:paraId="375B88E4" w14:textId="77777777" w:rsidR="001B3B53"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D2149A">
        <w:rPr>
          <w:rFonts w:ascii="Times New Roman" w:eastAsia="Times New Roman" w:hAnsi="Times New Roman" w:cs="Times New Roman"/>
          <w:kern w:val="0"/>
          <w:sz w:val="24"/>
          <w:szCs w:val="24"/>
          <w:lang w:eastAsia="uk-UA"/>
          <w14:ligatures w14:val="none"/>
        </w:rPr>
        <w:t>кількість робочих днів/годин</w:t>
      </w:r>
      <w:r>
        <w:rPr>
          <w:rFonts w:ascii="Times New Roman" w:eastAsia="Times New Roman" w:hAnsi="Times New Roman" w:cs="Times New Roman"/>
          <w:kern w:val="0"/>
          <w:sz w:val="24"/>
          <w:szCs w:val="24"/>
          <w:lang w:eastAsia="uk-UA"/>
          <w14:ligatures w14:val="none"/>
        </w:rPr>
        <w:t>, протягом яких надавалися Послуги Виконавцем, його кадровим резервом та/чи третіми особами, залученими Виконавцем</w:t>
      </w:r>
      <w:r w:rsidRPr="00D2149A">
        <w:rPr>
          <w:rFonts w:ascii="Times New Roman" w:eastAsia="Times New Roman" w:hAnsi="Times New Roman" w:cs="Times New Roman"/>
          <w:kern w:val="0"/>
          <w:sz w:val="24"/>
          <w:szCs w:val="24"/>
          <w:lang w:eastAsia="uk-UA"/>
          <w14:ligatures w14:val="none"/>
        </w:rPr>
        <w:t>, з детальним поясненням щодо виконуваних завдань/наданих послуг</w:t>
      </w:r>
      <w:r>
        <w:rPr>
          <w:rFonts w:ascii="Times New Roman" w:eastAsia="Times New Roman" w:hAnsi="Times New Roman" w:cs="Times New Roman"/>
          <w:kern w:val="0"/>
          <w:sz w:val="24"/>
          <w:szCs w:val="24"/>
          <w:lang w:eastAsia="uk-UA"/>
          <w14:ligatures w14:val="none"/>
        </w:rPr>
        <w:t>;</w:t>
      </w:r>
    </w:p>
    <w:p w14:paraId="4D9F6E04" w14:textId="77777777" w:rsidR="001B3B53"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Pr>
          <w:rFonts w:ascii="Times New Roman" w:eastAsia="Times New Roman" w:hAnsi="Times New Roman" w:cs="Times New Roman"/>
          <w:kern w:val="0"/>
          <w:sz w:val="24"/>
          <w:szCs w:val="24"/>
          <w:lang w:eastAsia="uk-UA"/>
          <w14:ligatures w14:val="none"/>
        </w:rPr>
        <w:t>к</w:t>
      </w:r>
      <w:r w:rsidRPr="00A60A99">
        <w:rPr>
          <w:rFonts w:ascii="Times New Roman" w:eastAsia="Times New Roman" w:hAnsi="Times New Roman" w:cs="Times New Roman"/>
          <w:kern w:val="0"/>
          <w:sz w:val="24"/>
          <w:szCs w:val="24"/>
          <w:lang w:eastAsia="uk-UA"/>
          <w14:ligatures w14:val="none"/>
        </w:rPr>
        <w:t>опі</w:t>
      </w:r>
      <w:r>
        <w:rPr>
          <w:rFonts w:ascii="Times New Roman" w:eastAsia="Times New Roman" w:hAnsi="Times New Roman" w:cs="Times New Roman"/>
          <w:kern w:val="0"/>
          <w:sz w:val="24"/>
          <w:szCs w:val="24"/>
          <w:lang w:eastAsia="uk-UA"/>
          <w14:ligatures w14:val="none"/>
        </w:rPr>
        <w:t xml:space="preserve">я </w:t>
      </w:r>
      <w:r w:rsidRPr="00A60A99">
        <w:rPr>
          <w:rFonts w:ascii="Times New Roman" w:eastAsia="Times New Roman" w:hAnsi="Times New Roman" w:cs="Times New Roman"/>
          <w:kern w:val="0"/>
          <w:sz w:val="24"/>
          <w:szCs w:val="24"/>
          <w:lang w:eastAsia="uk-UA"/>
          <w14:ligatures w14:val="none"/>
        </w:rPr>
        <w:t>меню із зазначенням дати, місця та списку страв, із зазначенням ціни їжі на людину, завірену печаткою та підписом Виконавця</w:t>
      </w:r>
      <w:r>
        <w:rPr>
          <w:rFonts w:ascii="Times New Roman" w:eastAsia="Times New Roman" w:hAnsi="Times New Roman" w:cs="Times New Roman"/>
          <w:kern w:val="0"/>
          <w:sz w:val="24"/>
          <w:szCs w:val="24"/>
          <w:lang w:eastAsia="uk-UA"/>
          <w14:ligatures w14:val="none"/>
        </w:rPr>
        <w:t>;</w:t>
      </w:r>
    </w:p>
    <w:p w14:paraId="784C6B76" w14:textId="77777777" w:rsidR="001B3B53"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A60A99">
        <w:rPr>
          <w:rFonts w:ascii="Times New Roman" w:eastAsia="Times New Roman" w:hAnsi="Times New Roman" w:cs="Times New Roman"/>
          <w:kern w:val="0"/>
          <w:sz w:val="24"/>
          <w:szCs w:val="24"/>
          <w:lang w:eastAsia="uk-UA"/>
          <w14:ligatures w14:val="none"/>
        </w:rPr>
        <w:t>фотографії місця проведення</w:t>
      </w:r>
      <w:r>
        <w:rPr>
          <w:rFonts w:ascii="Times New Roman" w:eastAsia="Times New Roman" w:hAnsi="Times New Roman" w:cs="Times New Roman"/>
          <w:kern w:val="0"/>
          <w:sz w:val="24"/>
          <w:szCs w:val="24"/>
          <w:lang w:eastAsia="uk-UA"/>
          <w14:ligatures w14:val="none"/>
        </w:rPr>
        <w:t>;</w:t>
      </w:r>
    </w:p>
    <w:p w14:paraId="26C3902B" w14:textId="77777777" w:rsidR="001B3B53"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A60A99">
        <w:rPr>
          <w:rFonts w:ascii="Times New Roman" w:eastAsia="Times New Roman" w:hAnsi="Times New Roman" w:cs="Times New Roman"/>
          <w:kern w:val="0"/>
          <w:sz w:val="24"/>
          <w:szCs w:val="24"/>
          <w:lang w:eastAsia="uk-UA"/>
          <w14:ligatures w14:val="none"/>
        </w:rPr>
        <w:t>підтвердж</w:t>
      </w:r>
      <w:r>
        <w:rPr>
          <w:rFonts w:ascii="Times New Roman" w:eastAsia="Times New Roman" w:hAnsi="Times New Roman" w:cs="Times New Roman"/>
          <w:kern w:val="0"/>
          <w:sz w:val="24"/>
          <w:szCs w:val="24"/>
          <w:lang w:eastAsia="uk-UA"/>
          <w14:ligatures w14:val="none"/>
        </w:rPr>
        <w:t>ення трансферу із зазначенням</w:t>
      </w:r>
      <w:r w:rsidRPr="00A60A99">
        <w:rPr>
          <w:rFonts w:ascii="Times New Roman" w:eastAsia="Times New Roman" w:hAnsi="Times New Roman" w:cs="Times New Roman"/>
          <w:kern w:val="0"/>
          <w:sz w:val="24"/>
          <w:szCs w:val="24"/>
          <w:lang w:eastAsia="uk-UA"/>
          <w14:ligatures w14:val="none"/>
        </w:rPr>
        <w:t xml:space="preserve"> даних </w:t>
      </w:r>
      <w:r>
        <w:rPr>
          <w:rFonts w:ascii="Times New Roman" w:eastAsia="Times New Roman" w:hAnsi="Times New Roman" w:cs="Times New Roman"/>
          <w:kern w:val="0"/>
          <w:sz w:val="24"/>
          <w:szCs w:val="24"/>
          <w:lang w:eastAsia="uk-UA"/>
          <w14:ligatures w14:val="none"/>
        </w:rPr>
        <w:t>учасників</w:t>
      </w:r>
      <w:r w:rsidRPr="00A60A99">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які скористалися цією опцією та</w:t>
      </w:r>
      <w:r w:rsidRPr="00A60A99">
        <w:rPr>
          <w:rFonts w:ascii="Times New Roman" w:eastAsia="Times New Roman" w:hAnsi="Times New Roman" w:cs="Times New Roman"/>
          <w:kern w:val="0"/>
          <w:sz w:val="24"/>
          <w:szCs w:val="24"/>
          <w:lang w:eastAsia="uk-UA"/>
          <w14:ligatures w14:val="none"/>
        </w:rPr>
        <w:t xml:space="preserve"> дат трансферів</w:t>
      </w:r>
      <w:r>
        <w:rPr>
          <w:rFonts w:ascii="Times New Roman" w:eastAsia="Times New Roman" w:hAnsi="Times New Roman" w:cs="Times New Roman"/>
          <w:kern w:val="0"/>
          <w:sz w:val="24"/>
          <w:szCs w:val="24"/>
          <w:lang w:eastAsia="uk-UA"/>
          <w14:ligatures w14:val="none"/>
        </w:rPr>
        <w:t>;</w:t>
      </w:r>
    </w:p>
    <w:p w14:paraId="377E96AA" w14:textId="77777777" w:rsidR="001B3B53" w:rsidRPr="00D45A8C" w:rsidRDefault="001B3B53" w:rsidP="00E06106">
      <w:pPr>
        <w:pStyle w:val="a6"/>
        <w:numPr>
          <w:ilvl w:val="0"/>
          <w:numId w:val="2"/>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D45A8C">
        <w:rPr>
          <w:rFonts w:ascii="Times New Roman" w:eastAsia="Times New Roman" w:hAnsi="Times New Roman" w:cs="Times New Roman"/>
          <w:kern w:val="0"/>
          <w:sz w:val="24"/>
          <w:szCs w:val="24"/>
          <w:lang w:eastAsia="uk-UA"/>
          <w14:ligatures w14:val="none"/>
        </w:rPr>
        <w:t>фотографії всіх виготовлених та використаних наочних та фірмових матеріалів.</w:t>
      </w:r>
    </w:p>
    <w:p w14:paraId="0E66D7D2" w14:textId="77777777" w:rsidR="001B3B53" w:rsidRPr="00D45A8C" w:rsidRDefault="001B3B53" w:rsidP="00E06106">
      <w:pPr>
        <w:pStyle w:val="a6"/>
        <w:numPr>
          <w:ilvl w:val="3"/>
          <w:numId w:val="1"/>
        </w:numPr>
        <w:shd w:val="clear" w:color="auto" w:fill="FFFFFF"/>
        <w:spacing w:after="0" w:line="23" w:lineRule="atLeast"/>
        <w:ind w:left="0" w:firstLine="709"/>
        <w:jc w:val="both"/>
        <w:rPr>
          <w:rFonts w:ascii="Times New Roman" w:eastAsia="Times New Roman" w:hAnsi="Times New Roman" w:cs="Times New Roman"/>
          <w:kern w:val="0"/>
          <w:sz w:val="24"/>
          <w:szCs w:val="24"/>
          <w:lang w:eastAsia="uk-UA"/>
          <w14:ligatures w14:val="none"/>
        </w:rPr>
      </w:pPr>
      <w:r w:rsidRPr="00D45A8C">
        <w:rPr>
          <w:rFonts w:ascii="Times New Roman" w:eastAsia="Times New Roman" w:hAnsi="Times New Roman" w:cs="Times New Roman"/>
          <w:kern w:val="0"/>
          <w:sz w:val="24"/>
          <w:szCs w:val="24"/>
          <w:lang w:eastAsia="uk-UA"/>
          <w14:ligatures w14:val="none"/>
        </w:rPr>
        <w:t xml:space="preserve">Інші звіти на вимогу Замовника та/або представника </w:t>
      </w:r>
      <w:r>
        <w:rPr>
          <w:rFonts w:ascii="Times New Roman" w:eastAsia="Times New Roman" w:hAnsi="Times New Roman" w:cs="Times New Roman"/>
          <w:kern w:val="0"/>
          <w:sz w:val="24"/>
          <w:szCs w:val="24"/>
          <w:lang w:eastAsia="uk-UA"/>
          <w14:ligatures w14:val="none"/>
        </w:rPr>
        <w:t>GIZ</w:t>
      </w:r>
      <w:r w:rsidRPr="00D45A8C">
        <w:rPr>
          <w:rFonts w:ascii="Times New Roman" w:eastAsia="Times New Roman" w:hAnsi="Times New Roman" w:cs="Times New Roman"/>
          <w:kern w:val="0"/>
          <w:sz w:val="24"/>
          <w:szCs w:val="24"/>
          <w:lang w:eastAsia="uk-UA"/>
          <w14:ligatures w14:val="none"/>
        </w:rPr>
        <w:t>.</w:t>
      </w:r>
    </w:p>
    <w:p w14:paraId="1A724186" w14:textId="77777777" w:rsidR="001B3B53" w:rsidRPr="00FF7894" w:rsidRDefault="001B3B53" w:rsidP="00E06106">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Здійснювати оформлення усіх поточних та супровідних документів під час надання Послуг у формі та в порядку, що затверджені Замовником та програмними документами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w:t>
      </w:r>
    </w:p>
    <w:p w14:paraId="2C4867EE"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В межах виконання умов цього Договору дотримуватись вимог політики закупівель, </w:t>
      </w:r>
      <w:r>
        <w:rPr>
          <w:rFonts w:ascii="Times New Roman" w:eastAsia="Times New Roman" w:hAnsi="Times New Roman" w:cs="Times New Roman"/>
          <w:kern w:val="0"/>
          <w:sz w:val="24"/>
          <w:szCs w:val="24"/>
          <w:lang w:eastAsia="uk-UA"/>
          <w14:ligatures w14:val="none"/>
        </w:rPr>
        <w:t xml:space="preserve">найму персоналу </w:t>
      </w:r>
      <w:r w:rsidRPr="00FF7894">
        <w:rPr>
          <w:rFonts w:ascii="Times New Roman" w:eastAsia="Times New Roman" w:hAnsi="Times New Roman" w:cs="Times New Roman"/>
          <w:kern w:val="0"/>
          <w:sz w:val="24"/>
          <w:szCs w:val="24"/>
          <w:lang w:eastAsia="uk-UA"/>
          <w14:ligatures w14:val="none"/>
        </w:rPr>
        <w:t>та інших стандартів діяльності Замовника</w:t>
      </w:r>
    </w:p>
    <w:p w14:paraId="70C7DC6A"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Своїми силами та за свій рахунок усувати допущені з вини Виконавця недоліки у наданні Послуг.</w:t>
      </w:r>
    </w:p>
    <w:p w14:paraId="3E5FCF3C" w14:textId="77777777" w:rsidR="001B3B53" w:rsidRPr="00D45A8C"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D45A8C">
        <w:rPr>
          <w:rFonts w:ascii="Times New Roman" w:eastAsia="Times New Roman" w:hAnsi="Times New Roman" w:cs="Times New Roman"/>
          <w:kern w:val="0"/>
          <w:sz w:val="24"/>
          <w:szCs w:val="24"/>
          <w:lang w:eastAsia="uk-UA"/>
          <w14:ligatures w14:val="none"/>
        </w:rPr>
        <w:t>Залучати до надання Послуг власний кадровий резерв та/або третіх осіб.</w:t>
      </w:r>
    </w:p>
    <w:p w14:paraId="7C9E0D08"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У випадку залучення до надання Послуг власного кадрового резерву та/або третіх осіб, здійснювати їх інструктаж щодо вимог та стандартів Замовника та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до надання Послуг, а також контроль за якістю надаваних ними послуг/виконуваних робіт.</w:t>
      </w:r>
    </w:p>
    <w:p w14:paraId="5666DCBF"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Негайно інформувати Замовника про виявлену неможливість подальшого надання Послуг.</w:t>
      </w:r>
    </w:p>
    <w:p w14:paraId="432F7A81" w14:textId="77777777" w:rsidR="001B3B53" w:rsidRPr="00FF7894" w:rsidRDefault="001B3B53" w:rsidP="001B3B53">
      <w:pPr>
        <w:shd w:val="clear" w:color="auto" w:fill="FFFFFF"/>
        <w:spacing w:after="0" w:line="23" w:lineRule="atLeast"/>
        <w:ind w:firstLine="709"/>
        <w:jc w:val="both"/>
        <w:rPr>
          <w:rFonts w:ascii="Times New Roman" w:eastAsia="Times New Roman" w:hAnsi="Times New Roman" w:cs="Times New Roman"/>
          <w:kern w:val="0"/>
          <w:sz w:val="24"/>
          <w:szCs w:val="24"/>
          <w:lang w:eastAsia="uk-UA"/>
          <w14:ligatures w14:val="none"/>
        </w:rPr>
      </w:pPr>
    </w:p>
    <w:p w14:paraId="0F7B8F04" w14:textId="77777777" w:rsidR="001B3B53" w:rsidRPr="00FF7894" w:rsidRDefault="001B3B53" w:rsidP="001B3B53">
      <w:pPr>
        <w:numPr>
          <w:ilvl w:val="1"/>
          <w:numId w:val="1"/>
        </w:numPr>
        <w:shd w:val="clear" w:color="auto" w:fill="FFFFFF"/>
        <w:spacing w:after="0" w:line="23" w:lineRule="atLeast"/>
        <w:ind w:left="0" w:firstLine="709"/>
        <w:contextualSpacing/>
        <w:jc w:val="both"/>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Замовник зобов'язаний:</w:t>
      </w:r>
    </w:p>
    <w:p w14:paraId="122A525D"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Ознайомити Виконавця з необхідними для надання Послуг стандартами та вимогами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що передбачені </w:t>
      </w:r>
      <w:r>
        <w:rPr>
          <w:rFonts w:ascii="Times New Roman" w:eastAsia="Times New Roman" w:hAnsi="Times New Roman" w:cs="Times New Roman"/>
          <w:kern w:val="0"/>
          <w:sz w:val="24"/>
          <w:szCs w:val="24"/>
          <w:lang w:eastAsia="uk-UA"/>
          <w14:ligatures w14:val="none"/>
        </w:rPr>
        <w:t xml:space="preserve">Угодою №81302067 та </w:t>
      </w:r>
      <w:r w:rsidRPr="00FF7894">
        <w:rPr>
          <w:rFonts w:ascii="Times New Roman" w:eastAsia="Times New Roman" w:hAnsi="Times New Roman" w:cs="Times New Roman"/>
          <w:kern w:val="0"/>
          <w:sz w:val="24"/>
          <w:szCs w:val="24"/>
          <w:lang w:eastAsia="uk-UA"/>
          <w14:ligatures w14:val="none"/>
        </w:rPr>
        <w:t xml:space="preserve">іншими програмними документами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w:t>
      </w:r>
    </w:p>
    <w:p w14:paraId="7CA67F51"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Ознайомити Виконавця з вимогами політики закупівель, </w:t>
      </w:r>
      <w:r>
        <w:rPr>
          <w:rFonts w:ascii="Times New Roman" w:eastAsia="Times New Roman" w:hAnsi="Times New Roman" w:cs="Times New Roman"/>
          <w:kern w:val="0"/>
          <w:sz w:val="24"/>
          <w:szCs w:val="24"/>
          <w:lang w:eastAsia="uk-UA"/>
          <w14:ligatures w14:val="none"/>
        </w:rPr>
        <w:t xml:space="preserve">найму персоналу </w:t>
      </w:r>
      <w:r w:rsidRPr="00FF7894">
        <w:rPr>
          <w:rFonts w:ascii="Times New Roman" w:eastAsia="Times New Roman" w:hAnsi="Times New Roman" w:cs="Times New Roman"/>
          <w:kern w:val="0"/>
          <w:sz w:val="24"/>
          <w:szCs w:val="24"/>
          <w:lang w:eastAsia="uk-UA"/>
          <w14:ligatures w14:val="none"/>
        </w:rPr>
        <w:t>та іншими стандартами діяльності Замовника.</w:t>
      </w:r>
    </w:p>
    <w:p w14:paraId="1A6F35D9"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Передати Виконавцеві необхідну для надання Послуг інформацію та документацію.</w:t>
      </w:r>
    </w:p>
    <w:p w14:paraId="37717D34" w14:textId="77777777" w:rsidR="001B3B53" w:rsidRPr="00FF7894" w:rsidRDefault="001B3B53" w:rsidP="001B3B53">
      <w:pPr>
        <w:numPr>
          <w:ilvl w:val="2"/>
          <w:numId w:val="1"/>
        </w:numPr>
        <w:shd w:val="clear" w:color="auto" w:fill="FFFFFF"/>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Здійснювати оплату за наданні Послуги Виконавцеві в строки та у порядку, передбачені цим Договором.</w:t>
      </w:r>
    </w:p>
    <w:p w14:paraId="17DD16A6" w14:textId="77777777" w:rsidR="001B3B53" w:rsidRDefault="001B3B53" w:rsidP="001B3B53">
      <w:pPr>
        <w:shd w:val="clear" w:color="auto" w:fill="FFFFFF"/>
        <w:spacing w:after="0" w:line="23" w:lineRule="atLeast"/>
        <w:ind w:firstLine="709"/>
        <w:jc w:val="both"/>
        <w:rPr>
          <w:rFonts w:ascii="Times New Roman" w:eastAsia="Calibri" w:hAnsi="Times New Roman" w:cs="Times New Roman"/>
          <w:kern w:val="0"/>
          <w:sz w:val="24"/>
          <w:szCs w:val="24"/>
          <w:shd w:val="clear" w:color="auto" w:fill="FFFFFF"/>
          <w14:ligatures w14:val="none"/>
        </w:rPr>
      </w:pPr>
    </w:p>
    <w:p w14:paraId="17BAA138" w14:textId="77777777" w:rsidR="001B3B53" w:rsidRPr="00BA0BF4" w:rsidRDefault="001B3B53" w:rsidP="001B3B53">
      <w:pPr>
        <w:pStyle w:val="a6"/>
        <w:numPr>
          <w:ilvl w:val="0"/>
          <w:numId w:val="1"/>
        </w:numPr>
        <w:shd w:val="clear" w:color="auto" w:fill="FFFFFF"/>
        <w:spacing w:after="0" w:line="23" w:lineRule="atLeast"/>
        <w:ind w:left="0" w:firstLine="709"/>
        <w:jc w:val="center"/>
        <w:rPr>
          <w:rFonts w:ascii="Times New Roman" w:eastAsia="Calibri" w:hAnsi="Times New Roman" w:cs="Times New Roman"/>
          <w:b/>
          <w:bCs/>
          <w:kern w:val="0"/>
          <w:sz w:val="24"/>
          <w:szCs w:val="24"/>
          <w:shd w:val="clear" w:color="auto" w:fill="FFFFFF"/>
          <w14:ligatures w14:val="none"/>
        </w:rPr>
      </w:pPr>
      <w:r w:rsidRPr="00BA0BF4">
        <w:rPr>
          <w:rFonts w:ascii="Times New Roman" w:eastAsia="Calibri" w:hAnsi="Times New Roman" w:cs="Times New Roman"/>
          <w:b/>
          <w:bCs/>
          <w:kern w:val="0"/>
          <w:sz w:val="24"/>
          <w:szCs w:val="24"/>
          <w:shd w:val="clear" w:color="auto" w:fill="FFFFFF"/>
          <w14:ligatures w14:val="none"/>
        </w:rPr>
        <w:t>ЗАХИСТ ПЕРСОНАЛЬНИХ ДАНИХ</w:t>
      </w:r>
    </w:p>
    <w:p w14:paraId="6DC79CAF" w14:textId="77777777" w:rsidR="001B3B53" w:rsidRPr="00BF16B6" w:rsidRDefault="001B3B53" w:rsidP="001B3B53">
      <w:pPr>
        <w:pStyle w:val="a6"/>
        <w:numPr>
          <w:ilvl w:val="1"/>
          <w:numId w:val="1"/>
        </w:numPr>
        <w:spacing w:afterLines="120" w:after="288"/>
        <w:ind w:left="0" w:firstLine="709"/>
        <w:jc w:val="both"/>
        <w:rPr>
          <w:rFonts w:ascii="Times New Roman" w:eastAsia="Times New Roman" w:hAnsi="Times New Roman" w:cs="Times New Roman"/>
          <w:sz w:val="24"/>
          <w:szCs w:val="24"/>
          <w:lang w:eastAsia="uk-UA"/>
        </w:rPr>
      </w:pPr>
      <w:r w:rsidRPr="00BF16B6">
        <w:rPr>
          <w:rFonts w:ascii="Times New Roman" w:eastAsia="Times New Roman" w:hAnsi="Times New Roman" w:cs="Times New Roman"/>
          <w:sz w:val="24"/>
          <w:szCs w:val="24"/>
          <w:lang w:eastAsia="uk-UA"/>
        </w:rPr>
        <w:t xml:space="preserve">Шляхом укладення та підписання цього Договору Виконавець надає Замовнику дозвіл на обробку його персональних даних відповідно до Цивільного кодексу України, Господарського кодексу України, надання та/або передачу персональних даних третім особам </w:t>
      </w:r>
      <w:r w:rsidRPr="00BF16B6">
        <w:rPr>
          <w:rFonts w:ascii="Times New Roman" w:eastAsia="Times New Roman" w:hAnsi="Times New Roman" w:cs="Times New Roman"/>
          <w:sz w:val="24"/>
          <w:szCs w:val="24"/>
          <w:lang w:eastAsia="uk-UA"/>
        </w:rPr>
        <w:lastRenderedPageBreak/>
        <w:t>в порядку та з підстав, визначених чинним законодавством України та внутрішніми документами Замовника без необхідності повідомлення Виконавця про дії з персональними даними та підтверджує свою обізнаність про місцезнаходження бази персональних даних, яка містить його персональні дані, її призначення та найменування, місцезнаходження та/або місце проживання (перебування). У разі зміни визначеної мети обробки персональних даних Виконавець не заперечує проти обробки його персональних даних, якщо така необхідність буде визначена чинним законодавством України та/або внутрішніми документами Замовника, а також повідомляє, що він ознайомлений із Законом України «Про захист персональних даних» від 1 червня 2010 року N 2297-VI з усіма змінами та доповненнями до нього, зокрема про свої права, визначені цим Законом. Крім того, Виконавець підтверджує факт письмового повідомлення про включення його персональних даних до відповідної бази персональних даних, про мету збору даних та осіб, яким передаються персональні дані Виконавця.</w:t>
      </w:r>
    </w:p>
    <w:p w14:paraId="1DD2E062" w14:textId="77777777" w:rsidR="001B3B53" w:rsidRDefault="001B3B53" w:rsidP="001B3B53">
      <w:pPr>
        <w:pStyle w:val="a6"/>
        <w:numPr>
          <w:ilvl w:val="1"/>
          <w:numId w:val="1"/>
        </w:numPr>
        <w:shd w:val="clear" w:color="auto" w:fill="FFFFFF"/>
        <w:spacing w:after="0" w:line="23" w:lineRule="atLeast"/>
        <w:ind w:left="0" w:firstLine="709"/>
        <w:jc w:val="both"/>
        <w:rPr>
          <w:rFonts w:ascii="Times New Roman" w:eastAsia="Calibri" w:hAnsi="Times New Roman" w:cs="Times New Roman"/>
          <w:kern w:val="0"/>
          <w:sz w:val="24"/>
          <w:szCs w:val="24"/>
          <w:shd w:val="clear" w:color="auto" w:fill="FFFFFF"/>
          <w14:ligatures w14:val="none"/>
        </w:rPr>
      </w:pPr>
      <w:r>
        <w:rPr>
          <w:rFonts w:ascii="Times New Roman" w:eastAsia="Calibri" w:hAnsi="Times New Roman" w:cs="Times New Roman"/>
          <w:kern w:val="0"/>
          <w:sz w:val="24"/>
          <w:szCs w:val="24"/>
          <w:shd w:val="clear" w:color="auto" w:fill="FFFFFF"/>
          <w14:ligatures w14:val="none"/>
        </w:rPr>
        <w:t>У випадку виникнення у</w:t>
      </w:r>
      <w:r w:rsidRPr="00BA0BF4">
        <w:rPr>
          <w:rFonts w:ascii="Times New Roman" w:eastAsia="Calibri" w:hAnsi="Times New Roman" w:cs="Times New Roman"/>
          <w:kern w:val="0"/>
          <w:sz w:val="24"/>
          <w:szCs w:val="24"/>
          <w:shd w:val="clear" w:color="auto" w:fill="FFFFFF"/>
          <w14:ligatures w14:val="none"/>
        </w:rPr>
        <w:t xml:space="preserve"> Виконав</w:t>
      </w:r>
      <w:r>
        <w:rPr>
          <w:rFonts w:ascii="Times New Roman" w:eastAsia="Calibri" w:hAnsi="Times New Roman" w:cs="Times New Roman"/>
          <w:kern w:val="0"/>
          <w:sz w:val="24"/>
          <w:szCs w:val="24"/>
          <w:shd w:val="clear" w:color="auto" w:fill="FFFFFF"/>
          <w14:ligatures w14:val="none"/>
        </w:rPr>
        <w:t xml:space="preserve">ця потреби в </w:t>
      </w:r>
      <w:r w:rsidRPr="00842A8B">
        <w:rPr>
          <w:rFonts w:ascii="Times New Roman" w:eastAsia="Calibri" w:hAnsi="Times New Roman" w:cs="Times New Roman"/>
          <w:kern w:val="0"/>
          <w:sz w:val="24"/>
          <w:szCs w:val="24"/>
          <w:shd w:val="clear" w:color="auto" w:fill="FFFFFF"/>
          <w14:ligatures w14:val="none"/>
        </w:rPr>
        <w:t>оброб</w:t>
      </w:r>
      <w:r>
        <w:rPr>
          <w:rFonts w:ascii="Times New Roman" w:eastAsia="Calibri" w:hAnsi="Times New Roman" w:cs="Times New Roman"/>
          <w:kern w:val="0"/>
          <w:sz w:val="24"/>
          <w:szCs w:val="24"/>
          <w:shd w:val="clear" w:color="auto" w:fill="FFFFFF"/>
          <w14:ligatures w14:val="none"/>
        </w:rPr>
        <w:t>ці</w:t>
      </w:r>
      <w:r w:rsidRPr="00842A8B">
        <w:rPr>
          <w:rFonts w:ascii="Times New Roman" w:eastAsia="Calibri" w:hAnsi="Times New Roman" w:cs="Times New Roman"/>
          <w:kern w:val="0"/>
          <w:sz w:val="24"/>
          <w:szCs w:val="24"/>
          <w:shd w:val="clear" w:color="auto" w:fill="FFFFFF"/>
          <w14:ligatures w14:val="none"/>
        </w:rPr>
        <w:t xml:space="preserve"> персональних даних </w:t>
      </w:r>
      <w:r>
        <w:rPr>
          <w:rFonts w:ascii="Times New Roman" w:eastAsia="Calibri" w:hAnsi="Times New Roman" w:cs="Times New Roman"/>
          <w:kern w:val="0"/>
          <w:sz w:val="24"/>
          <w:szCs w:val="24"/>
          <w:shd w:val="clear" w:color="auto" w:fill="FFFFFF"/>
          <w14:ligatures w14:val="none"/>
        </w:rPr>
        <w:t xml:space="preserve">учасників форуму, Виконавець повинен </w:t>
      </w:r>
      <w:r w:rsidRPr="00842A8B">
        <w:rPr>
          <w:rFonts w:ascii="Times New Roman" w:eastAsia="Calibri" w:hAnsi="Times New Roman" w:cs="Times New Roman"/>
          <w:kern w:val="0"/>
          <w:sz w:val="24"/>
          <w:szCs w:val="24"/>
          <w:shd w:val="clear" w:color="auto" w:fill="FFFFFF"/>
          <w14:ligatures w14:val="none"/>
        </w:rPr>
        <w:t>обробляти персональні дані лише тоді, коли поставлена мета не може бути розумно досягнута без</w:t>
      </w:r>
      <w:r>
        <w:rPr>
          <w:rFonts w:ascii="Times New Roman" w:eastAsia="Calibri" w:hAnsi="Times New Roman" w:cs="Times New Roman"/>
          <w:kern w:val="0"/>
          <w:sz w:val="24"/>
          <w:szCs w:val="24"/>
          <w:shd w:val="clear" w:color="auto" w:fill="FFFFFF"/>
          <w14:ligatures w14:val="none"/>
        </w:rPr>
        <w:t xml:space="preserve"> обробки</w:t>
      </w:r>
      <w:r w:rsidRPr="00842A8B">
        <w:rPr>
          <w:rFonts w:ascii="Times New Roman" w:eastAsia="Calibri" w:hAnsi="Times New Roman" w:cs="Times New Roman"/>
          <w:kern w:val="0"/>
          <w:sz w:val="24"/>
          <w:szCs w:val="24"/>
          <w:shd w:val="clear" w:color="auto" w:fill="FFFFFF"/>
          <w14:ligatures w14:val="none"/>
        </w:rPr>
        <w:t xml:space="preserve"> таких даних</w:t>
      </w:r>
      <w:r>
        <w:rPr>
          <w:rFonts w:ascii="Times New Roman" w:eastAsia="Calibri" w:hAnsi="Times New Roman" w:cs="Times New Roman"/>
          <w:kern w:val="0"/>
          <w:sz w:val="24"/>
          <w:szCs w:val="24"/>
          <w:shd w:val="clear" w:color="auto" w:fill="FFFFFF"/>
          <w14:ligatures w14:val="none"/>
        </w:rPr>
        <w:t>. Виконавець</w:t>
      </w:r>
      <w:r w:rsidRPr="00842A8B">
        <w:rPr>
          <w:rFonts w:ascii="Times New Roman" w:eastAsia="Calibri" w:hAnsi="Times New Roman" w:cs="Times New Roman"/>
          <w:kern w:val="0"/>
          <w:sz w:val="24"/>
          <w:szCs w:val="24"/>
          <w:shd w:val="clear" w:color="auto" w:fill="FFFFFF"/>
          <w14:ligatures w14:val="none"/>
        </w:rPr>
        <w:t xml:space="preserve"> одноосібно визначає характер таких даних і спосіб їх обробки</w:t>
      </w:r>
      <w:r>
        <w:rPr>
          <w:rFonts w:ascii="Times New Roman" w:eastAsia="Calibri" w:hAnsi="Times New Roman" w:cs="Times New Roman"/>
          <w:kern w:val="0"/>
          <w:sz w:val="24"/>
          <w:szCs w:val="24"/>
          <w:shd w:val="clear" w:color="auto" w:fill="FFFFFF"/>
          <w14:ligatures w14:val="none"/>
        </w:rPr>
        <w:t>, керуючись чинним законодавством України.</w:t>
      </w:r>
    </w:p>
    <w:p w14:paraId="3DF6DE5A" w14:textId="77777777" w:rsidR="001B3B53" w:rsidRPr="00FF7894" w:rsidRDefault="001B3B53" w:rsidP="001B3B53">
      <w:pPr>
        <w:shd w:val="clear" w:color="auto" w:fill="FFFFFF"/>
        <w:spacing w:after="0" w:line="23" w:lineRule="atLeast"/>
        <w:ind w:firstLine="709"/>
        <w:jc w:val="both"/>
        <w:rPr>
          <w:rFonts w:ascii="Times New Roman" w:eastAsia="Calibri" w:hAnsi="Times New Roman" w:cs="Times New Roman"/>
          <w:kern w:val="0"/>
          <w:sz w:val="24"/>
          <w:szCs w:val="24"/>
          <w:shd w:val="clear" w:color="auto" w:fill="FFFFFF"/>
          <w14:ligatures w14:val="none"/>
        </w:rPr>
      </w:pPr>
    </w:p>
    <w:p w14:paraId="42BCF8DD" w14:textId="77777777" w:rsidR="001B3B53" w:rsidRPr="00FF7894" w:rsidRDefault="001B3B53" w:rsidP="001B3B53">
      <w:pPr>
        <w:numPr>
          <w:ilvl w:val="0"/>
          <w:numId w:val="1"/>
        </w:numPr>
        <w:spacing w:after="0" w:line="23" w:lineRule="atLeast"/>
        <w:ind w:left="0" w:firstLine="709"/>
        <w:jc w:val="center"/>
        <w:rPr>
          <w:rFonts w:ascii="Times New Roman" w:eastAsia="Times New Roman" w:hAnsi="Times New Roman" w:cs="Times New Roman"/>
          <w:b/>
          <w:noProof/>
          <w:kern w:val="0"/>
          <w:sz w:val="24"/>
          <w:szCs w:val="24"/>
          <w:lang w:eastAsia="ru-RU"/>
          <w14:ligatures w14:val="none"/>
        </w:rPr>
      </w:pPr>
      <w:r w:rsidRPr="00FF7894">
        <w:rPr>
          <w:rFonts w:ascii="Times New Roman" w:eastAsia="Times New Roman" w:hAnsi="Times New Roman" w:cs="Times New Roman"/>
          <w:b/>
          <w:noProof/>
          <w:kern w:val="0"/>
          <w:sz w:val="24"/>
          <w:szCs w:val="24"/>
          <w:lang w:eastAsia="ru-RU"/>
          <w14:ligatures w14:val="none"/>
        </w:rPr>
        <w:t>ТЕРМIН ДIЇ ДОГОВОРУ. ПОРЯДОК ВНЕСЕННЯ ЗМІН ДО ДОГОВОРУ</w:t>
      </w:r>
    </w:p>
    <w:p w14:paraId="66A40BC7"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Цей Договiр набирає чинностi з моменту пiдписання його уповноваженими представниками Сторін та скріплення печатками (за наявності) та дiє до «</w:t>
      </w:r>
      <w:r>
        <w:rPr>
          <w:rFonts w:ascii="Times New Roman" w:eastAsia="Times New Roman" w:hAnsi="Times New Roman" w:cs="Times New Roman"/>
          <w:kern w:val="0"/>
          <w:sz w:val="24"/>
          <w:szCs w:val="24"/>
          <w:lang w:eastAsia="uk-UA"/>
          <w14:ligatures w14:val="none"/>
        </w:rPr>
        <w:t>29</w:t>
      </w:r>
      <w:r w:rsidRPr="00FF7894">
        <w:rPr>
          <w:rFonts w:ascii="Times New Roman" w:eastAsia="Times New Roman" w:hAnsi="Times New Roman" w:cs="Times New Roman"/>
          <w:kern w:val="0"/>
          <w:sz w:val="24"/>
          <w:szCs w:val="24"/>
          <w:lang w:eastAsia="uk-UA"/>
          <w14:ligatures w14:val="none"/>
        </w:rPr>
        <w:t xml:space="preserve">» лютого 2024 року, але в будь-якому випадку до повного виконання Сторонами своїх зобов’язань по цьому Договору. </w:t>
      </w:r>
    </w:p>
    <w:p w14:paraId="3E64B4CC"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Дія цього Договору може бути достроково припинена за взаємною згодою Сторін, про що Сторонами укладається договір про припинення цього Договору.</w:t>
      </w:r>
    </w:p>
    <w:p w14:paraId="3878D857"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uk-UA"/>
          <w14:ligatures w14:val="none"/>
        </w:rPr>
        <w:t>Одностороння відмова від виконання Сторонами своїх зобов’язань не допускається, крім випадків, передбачених цим Договором та/або законодавством України.</w:t>
      </w:r>
      <w:r w:rsidRPr="00533638">
        <w:rPr>
          <w:rFonts w:ascii="Times New Roman" w:eastAsia="Times New Roman" w:hAnsi="Times New Roman" w:cs="Times New Roman"/>
          <w:kern w:val="0"/>
          <w:sz w:val="24"/>
          <w:szCs w:val="24"/>
          <w:lang w:eastAsia="ru-RU"/>
          <w14:ligatures w14:val="none"/>
        </w:rPr>
        <w:t xml:space="preserve"> </w:t>
      </w:r>
    </w:p>
    <w:p w14:paraId="0F106078"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uk-UA"/>
          <w14:ligatures w14:val="none"/>
        </w:rPr>
        <w:t>Дія цього Договору можу бути достроково припинена в односторонньому порядку Замовником чи GIZ без будь-яких штрафних санкцій у разі заборони публічних зібрань Урядом України через погіршення ситуації в країні в зв'язку з воєнними діями</w:t>
      </w:r>
      <w:r>
        <w:rPr>
          <w:rFonts w:ascii="Times New Roman" w:eastAsia="Times New Roman" w:hAnsi="Times New Roman" w:cs="Times New Roman"/>
          <w:kern w:val="0"/>
          <w:sz w:val="24"/>
          <w:szCs w:val="24"/>
          <w:lang w:eastAsia="uk-UA"/>
          <w14:ligatures w14:val="none"/>
        </w:rPr>
        <w:t xml:space="preserve"> чи з інших підстав</w:t>
      </w:r>
      <w:r w:rsidRPr="00533638">
        <w:rPr>
          <w:rFonts w:ascii="Times New Roman" w:eastAsia="Times New Roman" w:hAnsi="Times New Roman" w:cs="Times New Roman"/>
          <w:kern w:val="0"/>
          <w:sz w:val="24"/>
          <w:szCs w:val="24"/>
          <w:lang w:eastAsia="uk-UA"/>
          <w14:ligatures w14:val="none"/>
        </w:rPr>
        <w:t>.</w:t>
      </w:r>
      <w:r>
        <w:rPr>
          <w:rFonts w:ascii="Times New Roman" w:eastAsia="Times New Roman" w:hAnsi="Times New Roman" w:cs="Times New Roman"/>
          <w:kern w:val="0"/>
          <w:sz w:val="24"/>
          <w:szCs w:val="24"/>
          <w:lang w:eastAsia="uk-UA"/>
          <w14:ligatures w14:val="none"/>
        </w:rPr>
        <w:t xml:space="preserve"> Замовник повинен </w:t>
      </w:r>
      <w:r w:rsidRPr="00FF7894">
        <w:rPr>
          <w:rFonts w:ascii="Times New Roman" w:eastAsia="Times New Roman" w:hAnsi="Times New Roman" w:cs="Times New Roman"/>
          <w:kern w:val="0"/>
          <w:sz w:val="24"/>
          <w:szCs w:val="24"/>
          <w:lang w:eastAsia="ru-RU"/>
          <w14:ligatures w14:val="none"/>
        </w:rPr>
        <w:t xml:space="preserve">повідомити Виконавця </w:t>
      </w:r>
      <w:r>
        <w:rPr>
          <w:rFonts w:ascii="Times New Roman" w:eastAsia="Times New Roman" w:hAnsi="Times New Roman" w:cs="Times New Roman"/>
          <w:kern w:val="0"/>
          <w:sz w:val="24"/>
          <w:szCs w:val="24"/>
          <w:lang w:eastAsia="ru-RU"/>
          <w14:ligatures w14:val="none"/>
        </w:rPr>
        <w:t xml:space="preserve">про таке дострокове припинення якнайшвидше після того, як йому стало відомо про заборону публічних зібрань шляхом надсилання листа на </w:t>
      </w:r>
      <w:r w:rsidRPr="00FF7894">
        <w:rPr>
          <w:rFonts w:ascii="Times New Roman" w:eastAsia="Times New Roman" w:hAnsi="Times New Roman" w:cs="Times New Roman"/>
          <w:kern w:val="0"/>
          <w:sz w:val="24"/>
          <w:szCs w:val="24"/>
          <w:lang w:eastAsia="ru-RU"/>
          <w14:ligatures w14:val="none"/>
        </w:rPr>
        <w:t>електронну адресу, вказану в реквізитах Виконавця в цьому Договорі</w:t>
      </w:r>
      <w:r>
        <w:rPr>
          <w:rFonts w:ascii="Times New Roman" w:eastAsia="Times New Roman" w:hAnsi="Times New Roman" w:cs="Times New Roman"/>
          <w:kern w:val="0"/>
          <w:sz w:val="24"/>
          <w:szCs w:val="24"/>
          <w:lang w:eastAsia="ru-RU"/>
          <w14:ligatures w14:val="none"/>
        </w:rPr>
        <w:t xml:space="preserve">. </w:t>
      </w:r>
    </w:p>
    <w:p w14:paraId="02518D6D" w14:textId="77777777" w:rsidR="001B3B53" w:rsidRPr="00533638"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Цей Договір може бути розірвано з ініціативи будь-якої зі Сторін у разі систематичного порушення або невиконання іншою Стороною умов цього Договору.</w:t>
      </w:r>
    </w:p>
    <w:p w14:paraId="0DAB3A0F" w14:textId="77777777" w:rsidR="001B3B53" w:rsidRPr="00FF7894"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533638">
        <w:rPr>
          <w:rFonts w:ascii="Times New Roman" w:eastAsia="Times New Roman" w:hAnsi="Times New Roman" w:cs="Times New Roman"/>
          <w:kern w:val="0"/>
          <w:sz w:val="24"/>
          <w:szCs w:val="24"/>
          <w:lang w:eastAsia="ru-RU"/>
          <w14:ligatures w14:val="none"/>
        </w:rPr>
        <w:t>У разі недотримання Виконавцем умов цього Договору</w:t>
      </w:r>
      <w:r w:rsidRPr="00FF7894">
        <w:rPr>
          <w:rFonts w:ascii="Times New Roman" w:eastAsia="Times New Roman" w:hAnsi="Times New Roman" w:cs="Times New Roman"/>
          <w:kern w:val="0"/>
          <w:sz w:val="24"/>
          <w:szCs w:val="24"/>
          <w:lang w:eastAsia="ru-RU"/>
          <w14:ligatures w14:val="none"/>
        </w:rPr>
        <w:t xml:space="preserve"> та/або вимог та стандартів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ru-RU"/>
          <w14:ligatures w14:val="none"/>
        </w:rPr>
        <w:t xml:space="preserve">, порядку та строків надання Послуг, Замовник може прийняти рішення про дострокове розірвання цього Договору, про що має повідомити Виконавця не пізніше, ніж за </w:t>
      </w:r>
      <w:r>
        <w:rPr>
          <w:rFonts w:ascii="Times New Roman" w:eastAsia="Times New Roman" w:hAnsi="Times New Roman" w:cs="Times New Roman"/>
          <w:kern w:val="0"/>
          <w:sz w:val="24"/>
          <w:szCs w:val="24"/>
          <w:lang w:eastAsia="ru-RU"/>
          <w14:ligatures w14:val="none"/>
        </w:rPr>
        <w:t>1</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один</w:t>
      </w:r>
      <w:r w:rsidRPr="00FF7894">
        <w:rPr>
          <w:rFonts w:ascii="Times New Roman" w:eastAsia="Times New Roman" w:hAnsi="Times New Roman" w:cs="Times New Roman"/>
          <w:kern w:val="0"/>
          <w:sz w:val="24"/>
          <w:szCs w:val="24"/>
          <w:lang w:eastAsia="ru-RU"/>
          <w14:ligatures w14:val="none"/>
        </w:rPr>
        <w:t>) календарн</w:t>
      </w:r>
      <w:r>
        <w:rPr>
          <w:rFonts w:ascii="Times New Roman" w:eastAsia="Times New Roman" w:hAnsi="Times New Roman" w:cs="Times New Roman"/>
          <w:kern w:val="0"/>
          <w:sz w:val="24"/>
          <w:szCs w:val="24"/>
          <w:lang w:eastAsia="ru-RU"/>
          <w14:ligatures w14:val="none"/>
        </w:rPr>
        <w:t xml:space="preserve">ий </w:t>
      </w:r>
      <w:r w:rsidRPr="00FF7894">
        <w:rPr>
          <w:rFonts w:ascii="Times New Roman" w:eastAsia="Times New Roman" w:hAnsi="Times New Roman" w:cs="Times New Roman"/>
          <w:kern w:val="0"/>
          <w:sz w:val="24"/>
          <w:szCs w:val="24"/>
          <w:lang w:eastAsia="ru-RU"/>
          <w14:ligatures w14:val="none"/>
        </w:rPr>
        <w:t>д</w:t>
      </w:r>
      <w:r>
        <w:rPr>
          <w:rFonts w:ascii="Times New Roman" w:eastAsia="Times New Roman" w:hAnsi="Times New Roman" w:cs="Times New Roman"/>
          <w:kern w:val="0"/>
          <w:sz w:val="24"/>
          <w:szCs w:val="24"/>
          <w:lang w:eastAsia="ru-RU"/>
          <w14:ligatures w14:val="none"/>
        </w:rPr>
        <w:t xml:space="preserve">ень </w:t>
      </w:r>
      <w:r w:rsidRPr="00FF7894">
        <w:rPr>
          <w:rFonts w:ascii="Times New Roman" w:eastAsia="Times New Roman" w:hAnsi="Times New Roman" w:cs="Times New Roman"/>
          <w:kern w:val="0"/>
          <w:sz w:val="24"/>
          <w:szCs w:val="24"/>
          <w:lang w:eastAsia="ru-RU"/>
          <w14:ligatures w14:val="none"/>
        </w:rPr>
        <w:t xml:space="preserve">до запланованої дати розірвання. Договір вважається розірваним на </w:t>
      </w:r>
      <w:r>
        <w:rPr>
          <w:rFonts w:ascii="Times New Roman" w:eastAsia="Times New Roman" w:hAnsi="Times New Roman" w:cs="Times New Roman"/>
          <w:kern w:val="0"/>
          <w:sz w:val="24"/>
          <w:szCs w:val="24"/>
          <w:lang w:eastAsia="ru-RU"/>
          <w14:ligatures w14:val="none"/>
        </w:rPr>
        <w:t>2</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другий</w:t>
      </w:r>
      <w:r w:rsidRPr="00FF7894">
        <w:rPr>
          <w:rFonts w:ascii="Times New Roman" w:eastAsia="Times New Roman" w:hAnsi="Times New Roman" w:cs="Times New Roman"/>
          <w:kern w:val="0"/>
          <w:sz w:val="24"/>
          <w:szCs w:val="24"/>
          <w:lang w:eastAsia="ru-RU"/>
          <w14:ligatures w14:val="none"/>
        </w:rPr>
        <w:t>) день з моменту відправлення Виконавцеві відповідного повідомлення на електронну адресу, вказану в реквізитах Виконавця в цьому Договорі.</w:t>
      </w:r>
    </w:p>
    <w:p w14:paraId="7CDF1269" w14:textId="77777777" w:rsidR="001B3B53" w:rsidRPr="00FF7894" w:rsidRDefault="001B3B53" w:rsidP="001B3B53">
      <w:pPr>
        <w:numPr>
          <w:ilvl w:val="1"/>
          <w:numId w:val="1"/>
        </w:numPr>
        <w:spacing w:after="0" w:line="23" w:lineRule="atLeast"/>
        <w:ind w:left="0" w:firstLine="709"/>
        <w:jc w:val="both"/>
        <w:rPr>
          <w:rFonts w:ascii="Times New Roman" w:eastAsia="Times New Roman" w:hAnsi="Times New Roman" w:cs="Times New Roman"/>
          <w:kern w:val="0"/>
          <w:sz w:val="24"/>
          <w:szCs w:val="24"/>
          <w:lang w:eastAsia="ru-RU"/>
          <w14:ligatures w14:val="none"/>
        </w:rPr>
      </w:pPr>
      <w:r w:rsidRPr="00FF7894">
        <w:rPr>
          <w:rFonts w:ascii="Times New Roman" w:eastAsia="Times New Roman" w:hAnsi="Times New Roman" w:cs="Times New Roman"/>
          <w:kern w:val="0"/>
          <w:sz w:val="24"/>
          <w:szCs w:val="24"/>
          <w:lang w:eastAsia="ru-RU"/>
          <w14:ligatures w14:val="none"/>
        </w:rPr>
        <w:t>Про намір розірвати цей Договір з підстав ін</w:t>
      </w:r>
      <w:r>
        <w:rPr>
          <w:rFonts w:ascii="Times New Roman" w:eastAsia="Times New Roman" w:hAnsi="Times New Roman" w:cs="Times New Roman"/>
          <w:kern w:val="0"/>
          <w:sz w:val="24"/>
          <w:szCs w:val="24"/>
          <w:lang w:eastAsia="ru-RU"/>
          <w14:ligatures w14:val="none"/>
        </w:rPr>
        <w:t>ших, ніж ті, що зазначені в п. 5</w:t>
      </w:r>
      <w:r w:rsidRPr="00FF7894">
        <w:rPr>
          <w:rFonts w:ascii="Times New Roman" w:eastAsia="Times New Roman" w:hAnsi="Times New Roman" w:cs="Times New Roman"/>
          <w:kern w:val="0"/>
          <w:sz w:val="24"/>
          <w:szCs w:val="24"/>
          <w:lang w:eastAsia="ru-RU"/>
          <w14:ligatures w14:val="none"/>
        </w:rPr>
        <w:t>.</w:t>
      </w:r>
      <w:r>
        <w:rPr>
          <w:rFonts w:ascii="Times New Roman" w:eastAsia="Times New Roman" w:hAnsi="Times New Roman" w:cs="Times New Roman"/>
          <w:kern w:val="0"/>
          <w:sz w:val="24"/>
          <w:szCs w:val="24"/>
          <w:lang w:eastAsia="ru-RU"/>
          <w14:ligatures w14:val="none"/>
        </w:rPr>
        <w:t>4, 5.6</w:t>
      </w:r>
      <w:r w:rsidRPr="00FF7894">
        <w:rPr>
          <w:rFonts w:ascii="Times New Roman" w:eastAsia="Times New Roman" w:hAnsi="Times New Roman" w:cs="Times New Roman"/>
          <w:kern w:val="0"/>
          <w:sz w:val="24"/>
          <w:szCs w:val="24"/>
          <w:lang w:eastAsia="ru-RU"/>
          <w14:ligatures w14:val="none"/>
        </w:rPr>
        <w:t xml:space="preserve"> цього Договору, Сторона має повідомити іншу Сторону не пізніше, ніж за </w:t>
      </w:r>
      <w:r>
        <w:rPr>
          <w:rFonts w:ascii="Times New Roman" w:eastAsia="Times New Roman" w:hAnsi="Times New Roman" w:cs="Times New Roman"/>
          <w:kern w:val="0"/>
          <w:sz w:val="24"/>
          <w:szCs w:val="24"/>
          <w:lang w:eastAsia="ru-RU"/>
          <w14:ligatures w14:val="none"/>
        </w:rPr>
        <w:t>3</w:t>
      </w:r>
      <w:r w:rsidRPr="00FF7894">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три</w:t>
      </w:r>
      <w:r w:rsidRPr="00FF7894">
        <w:rPr>
          <w:rFonts w:ascii="Times New Roman" w:eastAsia="Times New Roman" w:hAnsi="Times New Roman" w:cs="Times New Roman"/>
          <w:kern w:val="0"/>
          <w:sz w:val="24"/>
          <w:szCs w:val="24"/>
          <w:lang w:eastAsia="ru-RU"/>
          <w14:ligatures w14:val="none"/>
        </w:rPr>
        <w:t>) календарн</w:t>
      </w:r>
      <w:r>
        <w:rPr>
          <w:rFonts w:ascii="Times New Roman" w:eastAsia="Times New Roman" w:hAnsi="Times New Roman" w:cs="Times New Roman"/>
          <w:kern w:val="0"/>
          <w:sz w:val="24"/>
          <w:szCs w:val="24"/>
          <w:lang w:eastAsia="ru-RU"/>
          <w14:ligatures w14:val="none"/>
        </w:rPr>
        <w:t>і</w:t>
      </w:r>
      <w:r w:rsidRPr="00FF7894">
        <w:rPr>
          <w:rFonts w:ascii="Times New Roman" w:eastAsia="Times New Roman" w:hAnsi="Times New Roman" w:cs="Times New Roman"/>
          <w:kern w:val="0"/>
          <w:sz w:val="24"/>
          <w:szCs w:val="24"/>
          <w:lang w:eastAsia="ru-RU"/>
          <w14:ligatures w14:val="none"/>
        </w:rPr>
        <w:t xml:space="preserve"> дні до бажаної дати припинення цього Договору. </w:t>
      </w:r>
    </w:p>
    <w:p w14:paraId="14D2497F"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Всі доповнення і зміни до цього Договору є його невід’ємними частинами і дійсні тільки тоді, якщо вони складені у письмовій формі, підписані уповноваженими представниками Сторін та скріплені (за наявності) печатками Сторін.</w:t>
      </w:r>
    </w:p>
    <w:p w14:paraId="625A50A5" w14:textId="77777777" w:rsidR="001B3B53" w:rsidRPr="00D665BE"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Зміни та/або доповнення, що вносяться, розглядаються Сторонами не довше, ніж протягом </w:t>
      </w:r>
      <w:r>
        <w:rPr>
          <w:rFonts w:ascii="Times New Roman" w:eastAsia="Times New Roman" w:hAnsi="Times New Roman" w:cs="Times New Roman"/>
          <w:kern w:val="0"/>
          <w:sz w:val="24"/>
          <w:szCs w:val="24"/>
          <w:lang w:eastAsia="uk-UA"/>
          <w14:ligatures w14:val="none"/>
        </w:rPr>
        <w:t>2</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двох</w:t>
      </w:r>
      <w:r w:rsidRPr="00FF7894">
        <w:rPr>
          <w:rFonts w:ascii="Times New Roman" w:eastAsia="Times New Roman" w:hAnsi="Times New Roman" w:cs="Times New Roman"/>
          <w:kern w:val="0"/>
          <w:sz w:val="24"/>
          <w:szCs w:val="24"/>
          <w:lang w:eastAsia="uk-UA"/>
          <w14:ligatures w14:val="none"/>
        </w:rPr>
        <w:t>) календарних днів з моменту їх отримання. Зміни та/або доповнення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або у цьому Договорі, або з дати набрання чинності відповідним рішенням суду, яким внесено зміни до цього Договору.</w:t>
      </w:r>
    </w:p>
    <w:p w14:paraId="3DD4BD08" w14:textId="77777777" w:rsidR="001B3B53" w:rsidRDefault="001B3B53" w:rsidP="001B3B53">
      <w:pPr>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2564B5BF" w14:textId="77777777" w:rsidR="001B3B53" w:rsidRPr="005D678F" w:rsidRDefault="001B3B53" w:rsidP="001B3B53">
      <w:pPr>
        <w:numPr>
          <w:ilvl w:val="0"/>
          <w:numId w:val="1"/>
        </w:numPr>
        <w:spacing w:after="0" w:line="23" w:lineRule="atLeast"/>
        <w:contextualSpacing/>
        <w:jc w:val="center"/>
        <w:rPr>
          <w:rFonts w:ascii="Times New Roman" w:eastAsia="Times New Roman" w:hAnsi="Times New Roman" w:cs="Times New Roman"/>
          <w:b/>
          <w:kern w:val="0"/>
          <w:sz w:val="24"/>
          <w:szCs w:val="24"/>
          <w:lang w:eastAsia="uk-UA"/>
          <w14:ligatures w14:val="none"/>
        </w:rPr>
      </w:pPr>
      <w:r w:rsidRPr="005D678F">
        <w:rPr>
          <w:rFonts w:ascii="Times New Roman" w:eastAsia="Times New Roman" w:hAnsi="Times New Roman" w:cs="Times New Roman"/>
          <w:b/>
          <w:kern w:val="0"/>
          <w:sz w:val="24"/>
          <w:szCs w:val="24"/>
          <w:lang w:eastAsia="uk-UA"/>
          <w14:ligatures w14:val="none"/>
        </w:rPr>
        <w:lastRenderedPageBreak/>
        <w:t>ПРАВА ІНТЕЛЕКТУАЛЬНОЇ ВЛАСНОСТІ</w:t>
      </w:r>
    </w:p>
    <w:p w14:paraId="239D3210" w14:textId="77777777" w:rsidR="001B3B53" w:rsidRPr="005D678F"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5D678F">
        <w:rPr>
          <w:rFonts w:ascii="Times New Roman" w:eastAsia="Times New Roman" w:hAnsi="Times New Roman" w:cs="Times New Roman"/>
          <w:kern w:val="0"/>
          <w:sz w:val="24"/>
          <w:szCs w:val="24"/>
          <w:lang w:eastAsia="uk-UA"/>
          <w14:ligatures w14:val="none"/>
        </w:rPr>
        <w:t>Сторони погодили, що виключні майнові права на об’єкти інтелектуальної власнос</w:t>
      </w:r>
      <w:r>
        <w:rPr>
          <w:rFonts w:ascii="Times New Roman" w:eastAsia="Times New Roman" w:hAnsi="Times New Roman" w:cs="Times New Roman"/>
          <w:kern w:val="0"/>
          <w:sz w:val="24"/>
          <w:szCs w:val="24"/>
          <w:lang w:eastAsia="uk-UA"/>
          <w14:ligatures w14:val="none"/>
        </w:rPr>
        <w:t>ті, що будуть створені Виконавцем</w:t>
      </w:r>
      <w:r w:rsidRPr="005D678F">
        <w:rPr>
          <w:rFonts w:ascii="Times New Roman" w:eastAsia="Times New Roman" w:hAnsi="Times New Roman" w:cs="Times New Roman"/>
          <w:kern w:val="0"/>
          <w:sz w:val="24"/>
          <w:szCs w:val="24"/>
          <w:lang w:eastAsia="uk-UA"/>
          <w14:ligatures w14:val="none"/>
        </w:rPr>
        <w:t xml:space="preserve"> в межах реалізації Проєкту на умовах цього Договору належать </w:t>
      </w:r>
      <w:r>
        <w:rPr>
          <w:rFonts w:ascii="Times New Roman" w:eastAsia="Times New Roman" w:hAnsi="Times New Roman" w:cs="Times New Roman"/>
          <w:kern w:val="0"/>
          <w:sz w:val="24"/>
          <w:szCs w:val="24"/>
          <w:lang w:eastAsia="uk-UA"/>
          <w14:ligatures w14:val="none"/>
        </w:rPr>
        <w:t>Замовнику</w:t>
      </w:r>
      <w:r w:rsidRPr="005D678F">
        <w:rPr>
          <w:rFonts w:ascii="Times New Roman" w:eastAsia="Times New Roman" w:hAnsi="Times New Roman" w:cs="Times New Roman"/>
          <w:kern w:val="0"/>
          <w:sz w:val="24"/>
          <w:szCs w:val="24"/>
          <w:lang w:eastAsia="uk-UA"/>
          <w14:ligatures w14:val="none"/>
        </w:rPr>
        <w:t xml:space="preserve">, якщо інше не буде погоджено між Сторонами. </w:t>
      </w:r>
    </w:p>
    <w:p w14:paraId="609642D6"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7F8F0054" w14:textId="77777777" w:rsidR="001B3B53" w:rsidRPr="00BA0BF4" w:rsidRDefault="001B3B53" w:rsidP="001B3B53">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ФОРС-МАЖОР</w:t>
      </w:r>
    </w:p>
    <w:p w14:paraId="2C0C88A2" w14:textId="77777777" w:rsidR="001B3B53" w:rsidRPr="00FF7894" w:rsidRDefault="001B3B53" w:rsidP="001B3B53">
      <w:pPr>
        <w:spacing w:after="0" w:line="23" w:lineRule="atLeast"/>
        <w:contextualSpacing/>
        <w:rPr>
          <w:rFonts w:ascii="Times New Roman" w:eastAsia="Times New Roman" w:hAnsi="Times New Roman" w:cs="Times New Roman"/>
          <w:kern w:val="0"/>
          <w:sz w:val="24"/>
          <w:szCs w:val="24"/>
          <w:lang w:eastAsia="uk-UA"/>
          <w14:ligatures w14:val="none"/>
        </w:rPr>
      </w:pPr>
    </w:p>
    <w:p w14:paraId="77E27AE7"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Сторони звільняються від відповідальності за невиконання або неналежне виконання зобов'язань за цим Договором у разі виникнення форс-мажорних обставин, які не існували на час підписання Договору та виникли поза волею Сторін.</w:t>
      </w:r>
    </w:p>
    <w:p w14:paraId="4691D7C5"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Форс-мажорними обставинами в цьому Договорі вважаються дії непереборної сили, а також інші обставини, що є підставою для звільнення від відповідальності за невиконання або неналежне виконання зобов'язань за цим Договором; будь-які екстремальні або неминучі події зовнішнього характеру по відношенню до Сторін або їх наслідки, які виникають не з вини Сторін, поза їх волею або всупереч волі і бажанню Сторін і які не можуть бути передбачені із застосуванням звичайних дій з цією метою, і яким неможливо запобігти (уникнути їх) з усією обережністю і передбачливістю, в тому числі, але не виключаючи стихійні явища природного характеру (землетруси, повені, урагани, руйнування в результаті блискавки тощо), катастрофи біологічного, техногенного та антропогенного походження (вибухи, пожежі, поломки машин і обладнання, масові епідемії тощо), обставини суспільного життя (війна, воєнні дії, блокада, порушення громадського порядку, терористичні акти, масові страйки та локаути, бойкоти, карантин тощо), а також видача заборонних або обмежуючих нормативних актів уряду та/або місцевого самоврядування, інших законних чи незаконних, заборонних чи обмежуючих заходів зазначених органів, які унеможливлюють виконання Сторонами належним чином своїх зобов'язань за цим Договором або тимчасово перешкоджають такому виконанню.</w:t>
      </w:r>
    </w:p>
    <w:p w14:paraId="640F711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Сторона, яка не може виконати зобов'язання за цим Договором внаслідок форс-мажорних обставин, повинна повідомити іншу Сторону про це в письмовій формі (телеграмою/ електронною поштою/ кур’єрською доставкою) протягом 10 (десяти) календарних днів з моменту їх виникнення.</w:t>
      </w:r>
    </w:p>
    <w:p w14:paraId="3F73497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Сторона, яка не змогла виконати зобов'язання за цим Договором внаслідок форс-мажорних обставин, не повідомила іншу Сторону про їх настання, вона не має права посилатись на ці обставини як на підставу невиконання чи невчасного виконання нею своїх зобов’язань.</w:t>
      </w:r>
    </w:p>
    <w:p w14:paraId="44D72616"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Доказом виникнення форс-мажорних обставин та тривалості їх дії є відповідні підтверджуючі документи, видані Торгово-промисловою палатою.</w:t>
      </w:r>
    </w:p>
    <w:p w14:paraId="0CDD067E"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форс-мажорні обставини та/або їх наслідки тимчасово перешкоджають повному або частковому виконанню зобов'язань за цим Договором, то термін виконання зобов'язань продовжується на строк дії таких обставин чи усунення їх наслідків.</w:t>
      </w:r>
    </w:p>
    <w:p w14:paraId="164EC3DA"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Якщо форс-мажорні обставини продовжують діяти понад 3 (три) місяці підряд, Сторони зобов’язані провести переговори щодо погодження можливих альтернативних варіантів виконання умов цього Договору. Якщо у зв'язку з виникненням форс-мажорних обставин та/або їхніх наслідків, за які жодна із Сторін не несе відповідальності, виконання зобов'язань за цим Договором є все-таки неможливим, то цей Договір вважається розірваним з моменту виникнення неможливості виконання зобов'язань за цим Договором. У цьому випадку Сторони не звільняються від зобов'язання проінформувати іншу Сторону про наявність форс-мажорних обставин або настання їх наслідків.</w:t>
      </w:r>
    </w:p>
    <w:p w14:paraId="66BC3EE3"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5EC5693F" w14:textId="77777777" w:rsidR="001B3B53" w:rsidRPr="00FF7894" w:rsidRDefault="001B3B53" w:rsidP="001B3B53">
      <w:pPr>
        <w:numPr>
          <w:ilvl w:val="0"/>
          <w:numId w:val="1"/>
        </w:numPr>
        <w:spacing w:after="0" w:line="23" w:lineRule="atLeast"/>
        <w:ind w:left="0" w:firstLine="709"/>
        <w:jc w:val="center"/>
        <w:rPr>
          <w:rFonts w:ascii="Times New Roman" w:eastAsia="Times New Roman" w:hAnsi="Times New Roman" w:cs="Times New Roman"/>
          <w:b/>
          <w:noProof/>
          <w:kern w:val="0"/>
          <w:sz w:val="24"/>
          <w:szCs w:val="24"/>
          <w:lang w:eastAsia="ru-RU"/>
          <w14:ligatures w14:val="none"/>
        </w:rPr>
      </w:pPr>
      <w:r w:rsidRPr="00FF7894">
        <w:rPr>
          <w:rFonts w:ascii="Times New Roman" w:eastAsia="Times New Roman" w:hAnsi="Times New Roman" w:cs="Times New Roman"/>
          <w:b/>
          <w:noProof/>
          <w:kern w:val="0"/>
          <w:sz w:val="24"/>
          <w:szCs w:val="24"/>
          <w:lang w:eastAsia="ru-RU"/>
          <w14:ligatures w14:val="none"/>
        </w:rPr>
        <w:t>ВІДПОВІДАЛЬНІСТЬ СТОРІН</w:t>
      </w:r>
    </w:p>
    <w:p w14:paraId="56638D79"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За невиконання та/або неналежне виконання умов цього Договору Сторони несуть відповідальність згідно з чинним законодавством України.</w:t>
      </w:r>
    </w:p>
    <w:p w14:paraId="443730E6"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У випадку невиконання та/або неналежного виконання зобов’язань, що передбач</w:t>
      </w:r>
      <w:r>
        <w:rPr>
          <w:rFonts w:ascii="Times New Roman" w:eastAsia="Times New Roman" w:hAnsi="Times New Roman" w:cs="Times New Roman"/>
          <w:kern w:val="0"/>
          <w:sz w:val="24"/>
          <w:szCs w:val="24"/>
          <w:lang w:eastAsia="uk-UA"/>
          <w14:ligatures w14:val="none"/>
        </w:rPr>
        <w:t>ені цим Договором, Виконавець зобов’язаний відшкодувати Замовнику</w:t>
      </w:r>
      <w:r w:rsidRPr="00FF7894">
        <w:rPr>
          <w:rFonts w:ascii="Times New Roman" w:eastAsia="Times New Roman" w:hAnsi="Times New Roman" w:cs="Times New Roman"/>
          <w:kern w:val="0"/>
          <w:sz w:val="24"/>
          <w:szCs w:val="24"/>
          <w:lang w:eastAsia="uk-UA"/>
          <w14:ligatures w14:val="none"/>
        </w:rPr>
        <w:t xml:space="preserve"> всі пов’язані з таким невиконанням чи неналежним виконанням зобов’язань збитки</w:t>
      </w:r>
      <w:r>
        <w:rPr>
          <w:rFonts w:ascii="Times New Roman" w:eastAsia="Times New Roman" w:hAnsi="Times New Roman" w:cs="Times New Roman"/>
          <w:kern w:val="0"/>
          <w:sz w:val="24"/>
          <w:szCs w:val="24"/>
          <w:lang w:eastAsia="uk-UA"/>
          <w14:ligatures w14:val="none"/>
        </w:rPr>
        <w:t xml:space="preserve"> та сплатити штраф у розмірі 150 000,00 грн (сто п’ятдесят тисяч гривень 00 коп.)</w:t>
      </w:r>
      <w:r w:rsidRPr="00FF7894">
        <w:rPr>
          <w:rFonts w:ascii="Times New Roman" w:eastAsia="Times New Roman" w:hAnsi="Times New Roman" w:cs="Times New Roman"/>
          <w:kern w:val="0"/>
          <w:sz w:val="24"/>
          <w:szCs w:val="24"/>
          <w:lang w:eastAsia="uk-UA"/>
          <w14:ligatures w14:val="none"/>
        </w:rPr>
        <w:t>.</w:t>
      </w:r>
    </w:p>
    <w:p w14:paraId="145BCE82"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lastRenderedPageBreak/>
        <w:t xml:space="preserve">Замовник має право застосувати до Виконавця в порядку регресу всі штрафні санкції, що можуть бути застосовані </w:t>
      </w:r>
      <w:r>
        <w:rPr>
          <w:rFonts w:ascii="Times New Roman" w:eastAsia="Times New Roman" w:hAnsi="Times New Roman" w:cs="Times New Roman"/>
          <w:kern w:val="0"/>
          <w:sz w:val="24"/>
          <w:szCs w:val="24"/>
          <w:lang w:eastAsia="uk-UA"/>
          <w14:ligatures w14:val="none"/>
        </w:rPr>
        <w:t>GIZ</w:t>
      </w:r>
      <w:r w:rsidRPr="00FF7894">
        <w:rPr>
          <w:rFonts w:ascii="Times New Roman" w:eastAsia="Times New Roman" w:hAnsi="Times New Roman" w:cs="Times New Roman"/>
          <w:kern w:val="0"/>
          <w:sz w:val="24"/>
          <w:szCs w:val="24"/>
          <w:lang w:eastAsia="uk-UA"/>
          <w14:ligatures w14:val="none"/>
        </w:rPr>
        <w:t xml:space="preserve"> до Замовника за неналежне</w:t>
      </w:r>
      <w:r>
        <w:rPr>
          <w:rFonts w:ascii="Times New Roman" w:eastAsia="Times New Roman" w:hAnsi="Times New Roman" w:cs="Times New Roman"/>
          <w:kern w:val="0"/>
          <w:sz w:val="24"/>
          <w:szCs w:val="24"/>
          <w:lang w:eastAsia="uk-UA"/>
          <w14:ligatures w14:val="none"/>
        </w:rPr>
        <w:t xml:space="preserve"> чи несвоєчасне</w:t>
      </w:r>
      <w:r w:rsidRPr="00FF7894">
        <w:rPr>
          <w:rFonts w:ascii="Times New Roman" w:eastAsia="Times New Roman" w:hAnsi="Times New Roman" w:cs="Times New Roman"/>
          <w:kern w:val="0"/>
          <w:sz w:val="24"/>
          <w:szCs w:val="24"/>
          <w:lang w:eastAsia="uk-UA"/>
          <w14:ligatures w14:val="none"/>
        </w:rPr>
        <w:t xml:space="preserve"> надання Послуг.</w:t>
      </w:r>
    </w:p>
    <w:p w14:paraId="210E1ABC"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3524590B" w14:textId="77777777" w:rsidR="001B3B53" w:rsidRPr="00FF7894" w:rsidRDefault="001B3B53" w:rsidP="001B3B53">
      <w:pPr>
        <w:numPr>
          <w:ilvl w:val="0"/>
          <w:numId w:val="1"/>
        </w:numPr>
        <w:tabs>
          <w:tab w:val="left" w:pos="0"/>
        </w:tabs>
        <w:spacing w:after="0" w:line="23" w:lineRule="atLeast"/>
        <w:ind w:left="0" w:firstLine="709"/>
        <w:contextualSpacing/>
        <w:jc w:val="center"/>
        <w:rPr>
          <w:rFonts w:ascii="Times New Roman" w:eastAsia="Times New Roman" w:hAnsi="Times New Roman" w:cs="Times New Roman"/>
          <w:b/>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ВИРІШЕННЯ СПОРІВ</w:t>
      </w:r>
    </w:p>
    <w:p w14:paraId="4E78BE0E"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t>Всі спори та розбіжності, що можуть виникнути при виконанні, зміні чи розірванні цього Договору або у зв’язку із ним, будуть по можливості вирішуватись шляхом переговорів між Сторонами.</w:t>
      </w:r>
    </w:p>
    <w:p w14:paraId="09200EBC"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t xml:space="preserve">У випадку, коли Сторони не досягнуть згоди шляхом переговорів, спір передається на розгляд </w:t>
      </w:r>
      <w:r w:rsidRPr="00FF7894">
        <w:rPr>
          <w:rFonts w:ascii="Times New Roman" w:eastAsia="Times New Roman" w:hAnsi="Times New Roman" w:cs="Times New Roman"/>
          <w:kern w:val="0"/>
          <w:sz w:val="24"/>
          <w:szCs w:val="24"/>
          <w:lang w:eastAsia="uk-UA"/>
          <w14:ligatures w14:val="none"/>
        </w:rPr>
        <w:t>суду за встановленою законодавством юрисдикцією та підсудністю.</w:t>
      </w:r>
    </w:p>
    <w:p w14:paraId="2DE1E823"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b/>
          <w:kern w:val="0"/>
          <w:sz w:val="24"/>
          <w:szCs w:val="24"/>
          <w:lang w:eastAsia="uk-UA"/>
          <w14:ligatures w14:val="none"/>
        </w:rPr>
      </w:pPr>
    </w:p>
    <w:p w14:paraId="4E935623" w14:textId="77777777" w:rsidR="001B3B53" w:rsidRPr="00FF7894" w:rsidRDefault="001B3B53" w:rsidP="001B3B53">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kern w:val="0"/>
          <w:sz w:val="24"/>
          <w:szCs w:val="24"/>
          <w:lang w:eastAsia="uk-UA"/>
          <w14:ligatures w14:val="none"/>
        </w:rPr>
        <w:t>ІНШІ УМОВИ</w:t>
      </w:r>
    </w:p>
    <w:p w14:paraId="055C6B3D"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Після укладення Договору всі попередні переговори та переписка по ньому втрачають  юридичну силу.</w:t>
      </w:r>
    </w:p>
    <w:p w14:paraId="458AB390"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noProof/>
          <w:kern w:val="0"/>
          <w:sz w:val="24"/>
          <w:szCs w:val="24"/>
          <w:lang w:eastAsia="uk-UA"/>
          <w14:ligatures w14:val="none"/>
        </w:rPr>
        <w:t>У випадках, не передбачених цим Договором, Сторони керуються чинним законодавством України.</w:t>
      </w:r>
    </w:p>
    <w:p w14:paraId="75178230"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Кожна Сторона несе повну відповідальність за правильність вказаних нею у цьому Договорі реквізитів та зобов'язується своєчасно у письмовій формі повідомляти іншу Сторону про їх зміну не пізніше </w:t>
      </w:r>
      <w:r>
        <w:rPr>
          <w:rFonts w:ascii="Times New Roman" w:eastAsia="Times New Roman" w:hAnsi="Times New Roman" w:cs="Times New Roman"/>
          <w:kern w:val="0"/>
          <w:sz w:val="24"/>
          <w:szCs w:val="24"/>
          <w:lang w:eastAsia="uk-UA"/>
          <w14:ligatures w14:val="none"/>
        </w:rPr>
        <w:t>2</w:t>
      </w:r>
      <w:r w:rsidRPr="00FF7894">
        <w:rPr>
          <w:rFonts w:ascii="Times New Roman" w:eastAsia="Times New Roman" w:hAnsi="Times New Roman" w:cs="Times New Roman"/>
          <w:kern w:val="0"/>
          <w:sz w:val="24"/>
          <w:szCs w:val="24"/>
          <w:lang w:eastAsia="uk-UA"/>
          <w14:ligatures w14:val="none"/>
        </w:rPr>
        <w:t xml:space="preserve"> (</w:t>
      </w:r>
      <w:r>
        <w:rPr>
          <w:rFonts w:ascii="Times New Roman" w:eastAsia="Times New Roman" w:hAnsi="Times New Roman" w:cs="Times New Roman"/>
          <w:kern w:val="0"/>
          <w:sz w:val="24"/>
          <w:szCs w:val="24"/>
          <w:lang w:eastAsia="uk-UA"/>
          <w14:ligatures w14:val="none"/>
        </w:rPr>
        <w:t>двох</w:t>
      </w:r>
      <w:r w:rsidRPr="00FF7894">
        <w:rPr>
          <w:rFonts w:ascii="Times New Roman" w:eastAsia="Times New Roman" w:hAnsi="Times New Roman" w:cs="Times New Roman"/>
          <w:kern w:val="0"/>
          <w:sz w:val="24"/>
          <w:szCs w:val="24"/>
          <w:lang w:eastAsia="uk-UA"/>
          <w14:ligatures w14:val="none"/>
        </w:rPr>
        <w:t>) робочих днів після настання таких змін, а у разі неповідомлення несе ризик настання пов'язаних із ним несприятливих наслідків.</w:t>
      </w:r>
    </w:p>
    <w:p w14:paraId="21EA5457"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В ході виконання цього Договору Сторонами приймається обмін діловою кореспонденцією, звітами, документами по електронній пошті. Усю кореспонденцію (повідомлення, звіти, листи, пропозиції, інші документи, копії документів і тому подібне) за цим Договором кожна Сторона зобов'язана передавати іншій Стороні у письмовій формі з доставкою кур'єром, звичайною поштою (не електронною) цінним листом (оголошеною цінністю) з описом вкладення або особистим врученням під розпис по адресах, вказаних в цьому Договорі, якщо інші адреси не будуть письмово повідомлені Сторонами одна одній. Сторони погодили, що з урахуванням поштового обігу кореспонденція вважається отриманою Стороною одержувачем на 5-й день після направлення її Стороною відправником, у тому числі, вважається отриманою і у разі ухилення (відмови) Сторони одержувача від її отримання у відділенні поштового зв'язку чи нез'явлення Сторони у відділення поштового зв'язку для її отримання.</w:t>
      </w:r>
    </w:p>
    <w:p w14:paraId="35B24C79"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Сторони визнають, що електроні документи та інформація в електронному вигляді, якими обмінюються Сторони за допомогою електронної пошти, вказаної у цьому Договорі, мають юридичну силу, а такий обмін між Сторонами визнається Сторонами юридично значимими діями до тих пір, поки Сторони не отримають оригінали документів.</w:t>
      </w:r>
    </w:p>
    <w:p w14:paraId="142C80A5"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Підписуючи цей Договір, Сторони також погодили використання електронного підпису в документообігу на умовах, передбачених чинним законодавством України. </w:t>
      </w:r>
    </w:p>
    <w:p w14:paraId="0A5006BF" w14:textId="77777777" w:rsidR="001B3B53" w:rsidRPr="00BA0BF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BA0BF4">
        <w:rPr>
          <w:rFonts w:ascii="Times New Roman" w:eastAsia="Times New Roman" w:hAnsi="Times New Roman" w:cs="Times New Roman"/>
          <w:kern w:val="0"/>
          <w:sz w:val="24"/>
          <w:szCs w:val="24"/>
          <w:lang w:eastAsia="uk-UA"/>
          <w14:ligatures w14:val="none"/>
        </w:rPr>
        <w:t>Підписуючи цей Договір, Сторони на підставі ст. ст. 6, 207, 627 Цивільного кодексу України домовились, що підписання зі сторони Замовника уповноваженою особою додаткових угод, актів прийому-передачі наданих послуг, якими Сторони обмінюються на виконання цього Договору, може відбуватися із використанням факсимільного відтворення підпису уповноваженої особи за допомогою засобів механічного копіювання. Укладені/підписані в такий спосіб документи, вважаються укладеними з додержанням письмової форми в розумінні ст. 207 Цивільного кодексу України. Такий порядок підписання правочинів повністю зрозумілий Сторонам та вони з ним повністю погоджуються.</w:t>
      </w:r>
    </w:p>
    <w:p w14:paraId="3B1F87D5" w14:textId="77777777" w:rsidR="001B3B53" w:rsidRPr="00BA0BF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BA0BF4">
        <w:rPr>
          <w:rFonts w:ascii="Times New Roman" w:eastAsia="Times New Roman" w:hAnsi="Times New Roman" w:cs="Times New Roman"/>
          <w:kern w:val="0"/>
          <w:sz w:val="24"/>
          <w:szCs w:val="24"/>
          <w:lang w:eastAsia="uk-UA"/>
          <w14:ligatures w14:val="none"/>
        </w:rPr>
        <w:t>Сторони погоджують наступні зразки аналога власноручного підпису уповноваженої особи Замовника (факсимільне відтворення підпису за допомогою засобів механічного копіювання):</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082"/>
      </w:tblGrid>
      <w:tr w:rsidR="001B3B53" w:rsidRPr="00BA0BF4" w14:paraId="2C1BC0CD" w14:textId="77777777" w:rsidTr="00BF196F">
        <w:trPr>
          <w:trHeight w:val="1543"/>
        </w:trPr>
        <w:tc>
          <w:tcPr>
            <w:tcW w:w="4765" w:type="dxa"/>
          </w:tcPr>
          <w:p w14:paraId="43AAC3EE"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p>
          <w:p w14:paraId="092B5B3B"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p>
          <w:p w14:paraId="5F578AC6"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sz w:val="24"/>
                <w:szCs w:val="24"/>
                <w:lang w:eastAsia="uk-UA"/>
              </w:rPr>
              <w:t>________________________________</w:t>
            </w:r>
          </w:p>
          <w:p w14:paraId="3C73AB71" w14:textId="77777777" w:rsidR="001B3B53" w:rsidRPr="00BA0BF4" w:rsidRDefault="001B3B53" w:rsidP="00BF196F">
            <w:pPr>
              <w:ind w:firstLine="709"/>
              <w:contextualSpacing/>
              <w:jc w:val="center"/>
              <w:rPr>
                <w:rFonts w:ascii="Times New Roman" w:eastAsia="Times New Roman" w:hAnsi="Times New Roman" w:cs="Times New Roman"/>
                <w:i/>
                <w:iCs/>
                <w:sz w:val="24"/>
                <w:szCs w:val="24"/>
                <w:lang w:eastAsia="uk-UA"/>
              </w:rPr>
            </w:pPr>
            <w:r w:rsidRPr="00BA0BF4">
              <w:rPr>
                <w:rFonts w:ascii="Times New Roman" w:eastAsia="Times New Roman" w:hAnsi="Times New Roman" w:cs="Times New Roman"/>
                <w:i/>
                <w:iCs/>
                <w:color w:val="44546A" w:themeColor="text2"/>
                <w:sz w:val="24"/>
                <w:szCs w:val="24"/>
                <w:lang w:eastAsia="uk-UA"/>
              </w:rPr>
              <w:t>(зразок аналога власноручного підпису)</w:t>
            </w:r>
          </w:p>
        </w:tc>
        <w:tc>
          <w:tcPr>
            <w:tcW w:w="4082" w:type="dxa"/>
          </w:tcPr>
          <w:p w14:paraId="3C84DBE7" w14:textId="77777777" w:rsidR="001B3B53" w:rsidRPr="00BA0BF4" w:rsidRDefault="001B3B53" w:rsidP="00BF196F">
            <w:pPr>
              <w:ind w:firstLine="709"/>
              <w:jc w:val="both"/>
              <w:rPr>
                <w:rFonts w:ascii="Times New Roman" w:hAnsi="Times New Roman" w:cs="Times New Roman"/>
                <w:sz w:val="24"/>
                <w:szCs w:val="24"/>
              </w:rPr>
            </w:pPr>
          </w:p>
          <w:p w14:paraId="4FF4FC31" w14:textId="77777777" w:rsidR="001B3B53" w:rsidRPr="00BA0BF4" w:rsidRDefault="001B3B53" w:rsidP="00BF196F">
            <w:pPr>
              <w:ind w:firstLine="709"/>
              <w:jc w:val="both"/>
              <w:rPr>
                <w:rFonts w:ascii="Times New Roman" w:hAnsi="Times New Roman" w:cs="Times New Roman"/>
                <w:sz w:val="24"/>
                <w:szCs w:val="24"/>
              </w:rPr>
            </w:pPr>
          </w:p>
          <w:p w14:paraId="047BC463"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sz w:val="24"/>
                <w:szCs w:val="24"/>
                <w:lang w:eastAsia="uk-UA"/>
              </w:rPr>
              <w:t xml:space="preserve">Голова Громадської організації «ТЕХ СТАРТАП СКУЛ» </w:t>
            </w:r>
          </w:p>
          <w:p w14:paraId="1B29C29D" w14:textId="77777777" w:rsidR="001B3B53" w:rsidRPr="00BA0BF4" w:rsidRDefault="001B3B53" w:rsidP="00BF196F">
            <w:pPr>
              <w:ind w:firstLine="709"/>
              <w:contextualSpacing/>
              <w:jc w:val="both"/>
              <w:rPr>
                <w:rFonts w:ascii="Times New Roman" w:eastAsia="Times New Roman" w:hAnsi="Times New Roman" w:cs="Times New Roman"/>
                <w:sz w:val="24"/>
                <w:szCs w:val="24"/>
                <w:lang w:eastAsia="uk-UA"/>
              </w:rPr>
            </w:pPr>
            <w:r w:rsidRPr="00BA0BF4">
              <w:rPr>
                <w:rFonts w:ascii="Times New Roman" w:eastAsia="Times New Roman" w:hAnsi="Times New Roman" w:cs="Times New Roman"/>
                <w:b/>
                <w:bCs/>
                <w:sz w:val="24"/>
                <w:szCs w:val="24"/>
                <w:lang w:eastAsia="uk-UA"/>
              </w:rPr>
              <w:t>Назар ПОДОЛЬЧАК</w:t>
            </w:r>
          </w:p>
        </w:tc>
      </w:tr>
    </w:tbl>
    <w:p w14:paraId="3FC0420D" w14:textId="77777777" w:rsidR="001B3B53" w:rsidRPr="00FF7894" w:rsidRDefault="001B3B53" w:rsidP="001B3B53">
      <w:pPr>
        <w:spacing w:after="0" w:line="23" w:lineRule="atLeast"/>
        <w:ind w:firstLine="709"/>
        <w:contextualSpacing/>
        <w:jc w:val="both"/>
        <w:rPr>
          <w:rFonts w:ascii="Times New Roman" w:eastAsia="Times New Roman" w:hAnsi="Times New Roman" w:cs="Times New Roman"/>
          <w:kern w:val="0"/>
          <w:sz w:val="24"/>
          <w:szCs w:val="24"/>
          <w:lang w:eastAsia="uk-UA"/>
          <w14:ligatures w14:val="none"/>
        </w:rPr>
      </w:pPr>
    </w:p>
    <w:p w14:paraId="4DB2D4CC" w14:textId="77777777" w:rsidR="001B3B53" w:rsidRPr="00FF7894"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Жодна зі Сторін не має права передавати третім особам свої права та обов’язки  за цим Договором без письмового погодження з іншою Стороною.</w:t>
      </w:r>
    </w:p>
    <w:p w14:paraId="609A7B69" w14:textId="77777777" w:rsidR="001B3B53" w:rsidRDefault="001B3B53" w:rsidP="001B3B53">
      <w:pPr>
        <w:numPr>
          <w:ilvl w:val="1"/>
          <w:numId w:val="1"/>
        </w:numPr>
        <w:spacing w:after="0" w:line="23" w:lineRule="atLeast"/>
        <w:ind w:left="0" w:firstLine="709"/>
        <w:contextualSpacing/>
        <w:jc w:val="both"/>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kern w:val="0"/>
          <w:sz w:val="24"/>
          <w:szCs w:val="24"/>
          <w:lang w:eastAsia="uk-UA"/>
          <w14:ligatures w14:val="none"/>
        </w:rPr>
        <w:t xml:space="preserve">Цей </w:t>
      </w:r>
      <w:r w:rsidRPr="00FF7894">
        <w:rPr>
          <w:rFonts w:ascii="Times New Roman" w:eastAsia="Times New Roman" w:hAnsi="Times New Roman" w:cs="Times New Roman"/>
          <w:noProof/>
          <w:kern w:val="0"/>
          <w:sz w:val="24"/>
          <w:szCs w:val="24"/>
          <w:lang w:eastAsia="uk-UA"/>
          <w14:ligatures w14:val="none"/>
        </w:rPr>
        <w:t>Договip складено українською мовою в 2-х ідентичних пpимipниках, які мають piвну юpидичну силу, по одному для кожної із Сторін.</w:t>
      </w:r>
    </w:p>
    <w:p w14:paraId="217D5B2A" w14:textId="77777777" w:rsidR="001B3B53" w:rsidRPr="00FF7894" w:rsidRDefault="001B3B53" w:rsidP="001B3B53">
      <w:pPr>
        <w:spacing w:after="0" w:line="23" w:lineRule="atLeast"/>
        <w:ind w:left="709"/>
        <w:contextualSpacing/>
        <w:jc w:val="both"/>
        <w:rPr>
          <w:rFonts w:ascii="Times New Roman" w:eastAsia="Times New Roman" w:hAnsi="Times New Roman" w:cs="Times New Roman"/>
          <w:kern w:val="0"/>
          <w:sz w:val="24"/>
          <w:szCs w:val="24"/>
          <w:lang w:eastAsia="uk-UA"/>
          <w14:ligatures w14:val="none"/>
        </w:rPr>
      </w:pPr>
    </w:p>
    <w:p w14:paraId="611F22F0" w14:textId="77777777" w:rsidR="000C49ED" w:rsidRPr="00FF7894" w:rsidRDefault="000C49ED" w:rsidP="000C49ED">
      <w:pPr>
        <w:numPr>
          <w:ilvl w:val="0"/>
          <w:numId w:val="1"/>
        </w:numPr>
        <w:spacing w:after="0" w:line="23" w:lineRule="atLeast"/>
        <w:ind w:left="0" w:firstLine="709"/>
        <w:contextualSpacing/>
        <w:jc w:val="center"/>
        <w:rPr>
          <w:rFonts w:ascii="Times New Roman" w:eastAsia="Times New Roman" w:hAnsi="Times New Roman" w:cs="Times New Roman"/>
          <w:kern w:val="0"/>
          <w:sz w:val="24"/>
          <w:szCs w:val="24"/>
          <w:lang w:eastAsia="uk-UA"/>
          <w14:ligatures w14:val="none"/>
        </w:rPr>
      </w:pPr>
      <w:r w:rsidRPr="00FF7894">
        <w:rPr>
          <w:rFonts w:ascii="Times New Roman" w:eastAsia="Times New Roman" w:hAnsi="Times New Roman" w:cs="Times New Roman"/>
          <w:b/>
          <w:caps/>
          <w:kern w:val="0"/>
          <w:sz w:val="24"/>
          <w:szCs w:val="24"/>
          <w:lang w:eastAsia="uk-UA"/>
          <w14:ligatures w14:val="none"/>
        </w:rPr>
        <w:t>ЮРИДИЧНІ АДРЕСИ, Реквізити ТА ПІДПИСИ Сторін</w:t>
      </w:r>
    </w:p>
    <w:p w14:paraId="028C3260" w14:textId="77777777" w:rsidR="000C49ED" w:rsidRPr="00FF7894" w:rsidRDefault="000C49ED" w:rsidP="000C49ED">
      <w:pPr>
        <w:spacing w:after="0" w:line="23" w:lineRule="atLeast"/>
        <w:ind w:firstLine="709"/>
        <w:jc w:val="both"/>
        <w:rPr>
          <w:rFonts w:ascii="Times New Roman" w:eastAsia="Calibri" w:hAnsi="Times New Roman" w:cs="Times New Roman"/>
          <w:b/>
          <w:kern w:val="0"/>
          <w:sz w:val="24"/>
          <w:szCs w:val="24"/>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67"/>
      </w:tblGrid>
      <w:tr w:rsidR="000C49ED" w:rsidRPr="00FF7894" w14:paraId="7283559C" w14:textId="77777777">
        <w:tc>
          <w:tcPr>
            <w:tcW w:w="4786" w:type="dxa"/>
          </w:tcPr>
          <w:p w14:paraId="5775308A" w14:textId="77777777" w:rsidR="000C49ED" w:rsidRPr="00FF7894" w:rsidRDefault="000C49ED">
            <w:pPr>
              <w:jc w:val="cente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ЗАМОВНИК</w:t>
            </w:r>
          </w:p>
        </w:tc>
        <w:tc>
          <w:tcPr>
            <w:tcW w:w="5069" w:type="dxa"/>
          </w:tcPr>
          <w:p w14:paraId="45D409A8" w14:textId="77777777" w:rsidR="000C49ED" w:rsidRPr="00FF7894" w:rsidRDefault="000C49ED">
            <w:pPr>
              <w:jc w:val="cente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ВИКОНАВЕЦЬ</w:t>
            </w:r>
          </w:p>
        </w:tc>
      </w:tr>
      <w:tr w:rsidR="000C49ED" w:rsidRPr="00FF7894" w14:paraId="0FD72FB7" w14:textId="77777777" w:rsidTr="00D40068">
        <w:trPr>
          <w:trHeight w:val="5419"/>
        </w:trPr>
        <w:tc>
          <w:tcPr>
            <w:tcW w:w="4786" w:type="dxa"/>
          </w:tcPr>
          <w:p w14:paraId="33782ADF" w14:textId="77777777" w:rsidR="000C49ED" w:rsidRPr="00FF7894" w:rsidRDefault="000C49ED">
            <w:pPr>
              <w:jc w:val="center"/>
              <w:rPr>
                <w:rFonts w:ascii="Times New Roman" w:eastAsia="Calibri" w:hAnsi="Times New Roman" w:cs="Times New Roman"/>
                <w:b/>
                <w:bCs/>
                <w:sz w:val="24"/>
                <w:szCs w:val="24"/>
              </w:rPr>
            </w:pPr>
            <w:r w:rsidRPr="00FF7894">
              <w:rPr>
                <w:rFonts w:ascii="Times New Roman" w:eastAsia="Calibri" w:hAnsi="Times New Roman" w:cs="Times New Roman"/>
                <w:b/>
                <w:bCs/>
                <w:sz w:val="24"/>
                <w:szCs w:val="24"/>
              </w:rPr>
              <w:t>ГРОМАДСЬКА ОРГАНІЗАЦІЯ</w:t>
            </w:r>
          </w:p>
          <w:p w14:paraId="241187C0" w14:textId="77777777" w:rsidR="000C49ED" w:rsidRPr="00FF7894" w:rsidRDefault="000C49ED">
            <w:pPr>
              <w:jc w:val="center"/>
              <w:rPr>
                <w:rFonts w:ascii="Times New Roman" w:eastAsia="Calibri" w:hAnsi="Times New Roman" w:cs="Times New Roman"/>
                <w:sz w:val="24"/>
                <w:szCs w:val="24"/>
              </w:rPr>
            </w:pPr>
            <w:r w:rsidRPr="00FF7894">
              <w:rPr>
                <w:rFonts w:ascii="Times New Roman" w:eastAsia="Calibri" w:hAnsi="Times New Roman" w:cs="Times New Roman"/>
                <w:b/>
                <w:bCs/>
                <w:sz w:val="24"/>
                <w:szCs w:val="24"/>
              </w:rPr>
              <w:t>«ТЕХ СТАРТАП СКУЛ»</w:t>
            </w:r>
          </w:p>
          <w:p w14:paraId="4F91A951" w14:textId="77777777" w:rsidR="00D40068" w:rsidRDefault="00D40068">
            <w:pPr>
              <w:rPr>
                <w:rFonts w:ascii="Times New Roman" w:eastAsia="Calibri" w:hAnsi="Times New Roman" w:cs="Times New Roman"/>
                <w:b/>
                <w:bCs/>
                <w:sz w:val="24"/>
                <w:szCs w:val="24"/>
              </w:rPr>
            </w:pPr>
          </w:p>
          <w:p w14:paraId="221956BA" w14:textId="77777777" w:rsidR="00D40068" w:rsidRPr="00FF7894" w:rsidRDefault="00D40068">
            <w:pPr>
              <w:rPr>
                <w:rFonts w:ascii="Times New Roman" w:eastAsia="Calibri" w:hAnsi="Times New Roman" w:cs="Times New Roman"/>
                <w:b/>
                <w:bCs/>
                <w:sz w:val="24"/>
                <w:szCs w:val="24"/>
              </w:rPr>
            </w:pPr>
          </w:p>
          <w:p w14:paraId="4120F04B" w14:textId="77777777" w:rsidR="000C49ED" w:rsidRPr="0046266C" w:rsidRDefault="000C49ED">
            <w:pPr>
              <w:rPr>
                <w:rFonts w:ascii="Times New Roman" w:eastAsia="Calibri" w:hAnsi="Times New Roman" w:cs="Times New Roman"/>
                <w:sz w:val="24"/>
                <w:szCs w:val="24"/>
              </w:rPr>
            </w:pPr>
            <w:r w:rsidRPr="00FF7894">
              <w:rPr>
                <w:rFonts w:ascii="Times New Roman" w:eastAsia="Calibri" w:hAnsi="Times New Roman" w:cs="Times New Roman"/>
                <w:b/>
                <w:bCs/>
                <w:sz w:val="24"/>
                <w:szCs w:val="24"/>
              </w:rPr>
              <w:t>Ідентифікаційний код:</w:t>
            </w:r>
            <w:r w:rsidRPr="00FF7894">
              <w:rPr>
                <w:rFonts w:ascii="Times New Roman" w:eastAsia="Calibri" w:hAnsi="Times New Roman" w:cs="Times New Roman"/>
                <w:b/>
                <w:sz w:val="24"/>
                <w:szCs w:val="24"/>
              </w:rPr>
              <w:t xml:space="preserve"> </w:t>
            </w:r>
            <w:r w:rsidRPr="00FF7894">
              <w:rPr>
                <w:rFonts w:ascii="Times New Roman" w:eastAsia="Calibri" w:hAnsi="Times New Roman" w:cs="Times New Roman"/>
                <w:sz w:val="24"/>
                <w:szCs w:val="24"/>
              </w:rPr>
              <w:t>41553173</w:t>
            </w:r>
          </w:p>
          <w:p w14:paraId="27AF351B" w14:textId="77777777" w:rsidR="000C49ED" w:rsidRPr="00FF7894" w:rsidRDefault="000C49ED">
            <w:pPr>
              <w:rPr>
                <w:rFonts w:ascii="Times New Roman" w:eastAsia="Calibri" w:hAnsi="Times New Roman" w:cs="Times New Roman"/>
                <w:bCs/>
                <w:sz w:val="24"/>
                <w:szCs w:val="24"/>
              </w:rPr>
            </w:pPr>
            <w:r w:rsidRPr="00FF7894">
              <w:rPr>
                <w:rFonts w:ascii="Times New Roman" w:eastAsia="Times New Roman" w:hAnsi="Times New Roman" w:cs="Times New Roman"/>
                <w:b/>
                <w:sz w:val="24"/>
                <w:szCs w:val="24"/>
                <w:lang w:eastAsia="uk-UA"/>
              </w:rPr>
              <w:t>Юридична а</w:t>
            </w:r>
            <w:r w:rsidRPr="00FF7894">
              <w:rPr>
                <w:rFonts w:ascii="Times New Roman" w:eastAsia="Calibri" w:hAnsi="Times New Roman" w:cs="Times New Roman"/>
                <w:b/>
                <w:bCs/>
                <w:sz w:val="24"/>
                <w:szCs w:val="24"/>
              </w:rPr>
              <w:t xml:space="preserve">дреса: </w:t>
            </w:r>
            <w:r w:rsidRPr="00FF7894">
              <w:rPr>
                <w:rFonts w:ascii="Times New Roman" w:eastAsia="Calibri" w:hAnsi="Times New Roman" w:cs="Times New Roman"/>
                <w:bCs/>
                <w:sz w:val="24"/>
                <w:szCs w:val="24"/>
              </w:rPr>
              <w:t>79068, м. Львів, вул. Тичини, буд. 17, кВ. 47</w:t>
            </w:r>
          </w:p>
          <w:p w14:paraId="079507B5" w14:textId="77777777" w:rsidR="000C49ED" w:rsidRPr="00FF7894" w:rsidRDefault="000C49ED">
            <w:pPr>
              <w:rPr>
                <w:rFonts w:ascii="Times New Roman" w:eastAsia="Calibri" w:hAnsi="Times New Roman" w:cs="Times New Roman"/>
                <w:bCs/>
                <w:sz w:val="24"/>
                <w:szCs w:val="24"/>
              </w:rPr>
            </w:pPr>
          </w:p>
          <w:p w14:paraId="7B555563"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Банківські реквізити:</w:t>
            </w:r>
          </w:p>
          <w:p w14:paraId="13B99E5E"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UA 31 322313 0000026009000054258</w:t>
            </w:r>
          </w:p>
          <w:p w14:paraId="52FD4919"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В АТ «Укрексімбанк»</w:t>
            </w:r>
          </w:p>
          <w:p w14:paraId="59EA32D3" w14:textId="77777777"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МФО 322313</w:t>
            </w:r>
          </w:p>
          <w:p w14:paraId="08ACB454" w14:textId="77777777" w:rsidR="000C49ED" w:rsidRPr="00FF7894" w:rsidRDefault="000C49ED">
            <w:pPr>
              <w:rPr>
                <w:rFonts w:ascii="Times New Roman" w:eastAsia="Calibri" w:hAnsi="Times New Roman" w:cs="Times New Roman"/>
                <w:bCs/>
                <w:sz w:val="24"/>
                <w:szCs w:val="24"/>
              </w:rPr>
            </w:pPr>
          </w:p>
          <w:p w14:paraId="648EAEAA"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Тел. +380951117020</w:t>
            </w:r>
          </w:p>
          <w:p w14:paraId="50CF99C8" w14:textId="77777777" w:rsidR="000C49ED" w:rsidRPr="00E06106" w:rsidRDefault="000C49ED">
            <w:pPr>
              <w:rPr>
                <w:rFonts w:ascii="Times New Roman" w:eastAsia="Calibri" w:hAnsi="Times New Roman" w:cs="Times New Roman"/>
                <w:sz w:val="24"/>
                <w:szCs w:val="24"/>
              </w:rPr>
            </w:pPr>
            <w:r w:rsidRPr="00FF7894">
              <w:rPr>
                <w:rFonts w:ascii="Times New Roman" w:eastAsia="Calibri" w:hAnsi="Times New Roman" w:cs="Times New Roman"/>
                <w:bCs/>
                <w:sz w:val="24"/>
                <w:szCs w:val="24"/>
                <w:lang w:val="en-US"/>
              </w:rPr>
              <w:t>Mail</w:t>
            </w:r>
            <w:r w:rsidRPr="00E06106">
              <w:rPr>
                <w:rFonts w:ascii="Times New Roman" w:eastAsia="Calibri" w:hAnsi="Times New Roman" w:cs="Times New Roman"/>
                <w:bCs/>
                <w:sz w:val="24"/>
                <w:szCs w:val="24"/>
              </w:rPr>
              <w:t>:</w:t>
            </w:r>
            <w:r w:rsidR="00D40068" w:rsidRPr="00E06106">
              <w:rPr>
                <w:rFonts w:ascii="Times New Roman" w:eastAsia="Calibri" w:hAnsi="Times New Roman" w:cs="Times New Roman"/>
                <w:bCs/>
                <w:sz w:val="24"/>
                <w:szCs w:val="24"/>
              </w:rPr>
              <w:t xml:space="preserve"> </w:t>
            </w:r>
            <w:r w:rsidRPr="00FF7894">
              <w:rPr>
                <w:rFonts w:ascii="Times New Roman" w:eastAsia="Calibri" w:hAnsi="Times New Roman" w:cs="Times New Roman"/>
                <w:bCs/>
                <w:sz w:val="24"/>
                <w:szCs w:val="24"/>
                <w:lang w:val="en-US"/>
              </w:rPr>
              <w:t>lts</w:t>
            </w:r>
            <w:r w:rsidRPr="00E06106">
              <w:rPr>
                <w:rFonts w:ascii="Times New Roman" w:eastAsia="Calibri" w:hAnsi="Times New Roman" w:cs="Times New Roman"/>
                <w:bCs/>
                <w:sz w:val="24"/>
                <w:szCs w:val="24"/>
              </w:rPr>
              <w:t>@</w:t>
            </w:r>
            <w:r w:rsidRPr="00FF7894">
              <w:rPr>
                <w:rFonts w:ascii="Times New Roman" w:eastAsia="Calibri" w:hAnsi="Times New Roman" w:cs="Times New Roman"/>
                <w:bCs/>
                <w:sz w:val="24"/>
                <w:szCs w:val="24"/>
                <w:lang w:val="en-US"/>
              </w:rPr>
              <w:t>lpnu</w:t>
            </w:r>
            <w:r w:rsidRPr="00E06106">
              <w:rPr>
                <w:rFonts w:ascii="Times New Roman" w:eastAsia="Calibri" w:hAnsi="Times New Roman" w:cs="Times New Roman"/>
                <w:bCs/>
                <w:sz w:val="24"/>
                <w:szCs w:val="24"/>
              </w:rPr>
              <w:t>.</w:t>
            </w:r>
            <w:r w:rsidRPr="00FF7894">
              <w:rPr>
                <w:rFonts w:ascii="Times New Roman" w:eastAsia="Calibri" w:hAnsi="Times New Roman" w:cs="Times New Roman"/>
                <w:bCs/>
                <w:sz w:val="24"/>
                <w:szCs w:val="24"/>
                <w:lang w:val="en-US"/>
              </w:rPr>
              <w:t>ua</w:t>
            </w:r>
          </w:p>
          <w:p w14:paraId="474B6852" w14:textId="77777777" w:rsidR="000C49ED" w:rsidRPr="00FF7894" w:rsidRDefault="000C49ED">
            <w:pPr>
              <w:rPr>
                <w:rFonts w:ascii="Times New Roman" w:eastAsia="Calibri" w:hAnsi="Times New Roman" w:cs="Times New Roman"/>
                <w:sz w:val="24"/>
                <w:szCs w:val="24"/>
              </w:rPr>
            </w:pPr>
          </w:p>
          <w:p w14:paraId="32EDE363" w14:textId="77777777" w:rsidR="000C49ED" w:rsidRPr="00FF7894" w:rsidRDefault="000C49ED">
            <w:pPr>
              <w:rPr>
                <w:rFonts w:ascii="Times New Roman" w:eastAsia="Calibri" w:hAnsi="Times New Roman" w:cs="Times New Roman"/>
                <w:b/>
                <w:sz w:val="24"/>
                <w:szCs w:val="24"/>
              </w:rPr>
            </w:pPr>
            <w:r w:rsidRPr="00FF7894">
              <w:rPr>
                <w:rFonts w:ascii="Times New Roman" w:eastAsia="Calibri" w:hAnsi="Times New Roman" w:cs="Times New Roman"/>
                <w:b/>
                <w:sz w:val="24"/>
                <w:szCs w:val="24"/>
              </w:rPr>
              <w:t>Голова Організації</w:t>
            </w:r>
          </w:p>
          <w:p w14:paraId="6B391F62" w14:textId="77777777" w:rsidR="000C49ED" w:rsidRPr="00FF7894" w:rsidRDefault="000C49ED">
            <w:pPr>
              <w:rPr>
                <w:rFonts w:ascii="Times New Roman" w:eastAsia="Calibri" w:hAnsi="Times New Roman" w:cs="Times New Roman"/>
                <w:i/>
                <w:sz w:val="24"/>
                <w:szCs w:val="24"/>
              </w:rPr>
            </w:pPr>
          </w:p>
          <w:p w14:paraId="0975EB51" w14:textId="77777777" w:rsidR="000C49ED" w:rsidRPr="00FF7894" w:rsidRDefault="000C49ED">
            <w:pPr>
              <w:rPr>
                <w:rFonts w:ascii="Times New Roman" w:eastAsia="Calibri" w:hAnsi="Times New Roman" w:cs="Times New Roman"/>
                <w:b/>
                <w:sz w:val="24"/>
                <w:szCs w:val="24"/>
              </w:rPr>
            </w:pPr>
            <w:r w:rsidRPr="00FF7894">
              <w:rPr>
                <w:rFonts w:ascii="Times New Roman" w:eastAsia="Times New Roman" w:hAnsi="Times New Roman" w:cs="Times New Roman"/>
                <w:sz w:val="24"/>
                <w:szCs w:val="24"/>
                <w:lang w:eastAsia="uk-UA"/>
              </w:rPr>
              <w:t xml:space="preserve">________________   </w:t>
            </w:r>
            <w:r w:rsidRPr="00FF7894">
              <w:rPr>
                <w:rFonts w:ascii="Times New Roman" w:eastAsia="Calibri" w:hAnsi="Times New Roman" w:cs="Times New Roman"/>
                <w:sz w:val="24"/>
                <w:szCs w:val="24"/>
              </w:rPr>
              <w:t xml:space="preserve">Назар </w:t>
            </w:r>
            <w:r w:rsidRPr="00FF7894">
              <w:rPr>
                <w:rFonts w:ascii="Times New Roman" w:eastAsia="Calibri" w:hAnsi="Times New Roman" w:cs="Times New Roman"/>
                <w:b/>
                <w:sz w:val="24"/>
                <w:szCs w:val="24"/>
              </w:rPr>
              <w:t>ПОДОЛЬЧАК</w:t>
            </w:r>
          </w:p>
        </w:tc>
        <w:tc>
          <w:tcPr>
            <w:tcW w:w="5069" w:type="dxa"/>
          </w:tcPr>
          <w:p w14:paraId="0BD12785" w14:textId="597D7776" w:rsidR="00BA0BF4" w:rsidRDefault="00E06106" w:rsidP="00D400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________________</w:t>
            </w:r>
          </w:p>
          <w:p w14:paraId="71E5C96B" w14:textId="77777777" w:rsidR="00D40068" w:rsidRDefault="00D40068" w:rsidP="00D40068">
            <w:pPr>
              <w:jc w:val="center"/>
              <w:rPr>
                <w:rFonts w:ascii="Times New Roman" w:eastAsia="Calibri" w:hAnsi="Times New Roman" w:cs="Times New Roman"/>
                <w:b/>
                <w:sz w:val="24"/>
                <w:szCs w:val="24"/>
              </w:rPr>
            </w:pPr>
          </w:p>
          <w:p w14:paraId="176CFF3E" w14:textId="68992748" w:rsidR="000C49ED" w:rsidRPr="00FF7894" w:rsidRDefault="000C49ED">
            <w:pPr>
              <w:rPr>
                <w:rFonts w:ascii="Times New Roman" w:eastAsia="Times New Roman" w:hAnsi="Times New Roman" w:cs="Times New Roman"/>
                <w:sz w:val="24"/>
                <w:szCs w:val="24"/>
                <w:lang w:eastAsia="uk-UA"/>
              </w:rPr>
            </w:pPr>
            <w:r w:rsidRPr="00FF7894">
              <w:rPr>
                <w:rFonts w:ascii="Times New Roman" w:eastAsia="Times New Roman" w:hAnsi="Times New Roman" w:cs="Times New Roman"/>
                <w:b/>
                <w:sz w:val="24"/>
                <w:szCs w:val="24"/>
                <w:lang w:eastAsia="uk-UA"/>
              </w:rPr>
              <w:t>Ідентифікаційний код</w:t>
            </w:r>
            <w:r w:rsidR="0046266C">
              <w:rPr>
                <w:rFonts w:ascii="Times New Roman" w:eastAsia="Times New Roman" w:hAnsi="Times New Roman" w:cs="Times New Roman"/>
                <w:b/>
                <w:sz w:val="24"/>
                <w:szCs w:val="24"/>
                <w:lang w:eastAsia="uk-UA"/>
              </w:rPr>
              <w:t xml:space="preserve">: </w:t>
            </w:r>
            <w:r w:rsidR="00E06106">
              <w:rPr>
                <w:rFonts w:ascii="Times New Roman" w:eastAsia="Times New Roman" w:hAnsi="Times New Roman" w:cs="Times New Roman"/>
                <w:sz w:val="24"/>
                <w:szCs w:val="24"/>
                <w:lang w:eastAsia="uk-UA"/>
              </w:rPr>
              <w:t>_____________</w:t>
            </w:r>
          </w:p>
          <w:p w14:paraId="4B889A41" w14:textId="137246F7" w:rsidR="00BA0BF4" w:rsidRDefault="0046266C">
            <w:pPr>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uk-UA"/>
              </w:rPr>
              <w:t>Місцезнаходження</w:t>
            </w:r>
            <w:r w:rsidR="000C49ED" w:rsidRPr="00FF7894">
              <w:rPr>
                <w:rFonts w:ascii="Times New Roman" w:eastAsia="Times New Roman" w:hAnsi="Times New Roman" w:cs="Times New Roman"/>
                <w:b/>
                <w:sz w:val="24"/>
                <w:szCs w:val="24"/>
                <w:lang w:eastAsia="uk-UA"/>
              </w:rPr>
              <w:t>:</w:t>
            </w:r>
            <w:r w:rsidR="000C49ED" w:rsidRPr="00FF7894">
              <w:rPr>
                <w:rFonts w:ascii="Times New Roman" w:eastAsia="Times New Roman" w:hAnsi="Times New Roman" w:cs="Times New Roman"/>
                <w:sz w:val="24"/>
                <w:szCs w:val="24"/>
                <w:lang w:eastAsia="uk-UA"/>
              </w:rPr>
              <w:t xml:space="preserve"> </w:t>
            </w:r>
            <w:r w:rsidR="00E06106">
              <w:rPr>
                <w:rFonts w:ascii="Times New Roman" w:eastAsia="Times New Roman" w:hAnsi="Times New Roman" w:cs="Times New Roman"/>
                <w:sz w:val="24"/>
                <w:szCs w:val="24"/>
                <w:lang w:eastAsia="uk-UA"/>
              </w:rPr>
              <w:t>_____________</w:t>
            </w:r>
          </w:p>
          <w:p w14:paraId="52929A4F" w14:textId="77777777" w:rsidR="00D40068" w:rsidRDefault="00D40068">
            <w:pPr>
              <w:rPr>
                <w:rFonts w:ascii="Times New Roman" w:eastAsia="Times New Roman" w:hAnsi="Times New Roman" w:cs="Times New Roman"/>
                <w:b/>
                <w:sz w:val="24"/>
                <w:szCs w:val="24"/>
                <w:lang w:eastAsia="uk-UA"/>
              </w:rPr>
            </w:pPr>
          </w:p>
          <w:p w14:paraId="5D36BBB6" w14:textId="77777777"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Банківські реквізити:</w:t>
            </w:r>
          </w:p>
          <w:p w14:paraId="17CC2E5B" w14:textId="7F0A3D65" w:rsidR="000C49ED" w:rsidRDefault="00D40068">
            <w:pPr>
              <w:rPr>
                <w:rFonts w:ascii="Times New Roman" w:hAnsi="Times New Roman" w:cs="Times New Roman"/>
                <w:sz w:val="24"/>
                <w:szCs w:val="24"/>
              </w:rPr>
            </w:pPr>
            <w:r w:rsidRPr="00D40068">
              <w:rPr>
                <w:rFonts w:ascii="Times New Roman" w:hAnsi="Times New Roman" w:cs="Times New Roman"/>
                <w:sz w:val="24"/>
                <w:szCs w:val="24"/>
                <w:lang w:val="en-US"/>
              </w:rPr>
              <w:t>UA</w:t>
            </w:r>
            <w:r w:rsidR="00E06106">
              <w:rPr>
                <w:rFonts w:ascii="Times New Roman" w:hAnsi="Times New Roman" w:cs="Times New Roman"/>
                <w:sz w:val="24"/>
                <w:szCs w:val="24"/>
                <w:lang w:val="ru-RU"/>
              </w:rPr>
              <w:t>___________________</w:t>
            </w:r>
          </w:p>
          <w:p w14:paraId="0F1B087E" w14:textId="2E71D4D2" w:rsidR="00D40068"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 xml:space="preserve">В </w:t>
            </w:r>
            <w:r w:rsidR="00E06106">
              <w:rPr>
                <w:rFonts w:ascii="Times New Roman" w:eastAsia="Calibri" w:hAnsi="Times New Roman" w:cs="Times New Roman"/>
                <w:sz w:val="24"/>
                <w:szCs w:val="24"/>
              </w:rPr>
              <w:t>__________________</w:t>
            </w:r>
          </w:p>
          <w:p w14:paraId="1B217C6D" w14:textId="78D4BFD4" w:rsidR="000C49ED" w:rsidRPr="00FF7894" w:rsidRDefault="000C49ED">
            <w:pPr>
              <w:rPr>
                <w:rFonts w:ascii="Times New Roman" w:eastAsia="Calibri" w:hAnsi="Times New Roman" w:cs="Times New Roman"/>
                <w:sz w:val="24"/>
                <w:szCs w:val="24"/>
              </w:rPr>
            </w:pPr>
            <w:r w:rsidRPr="00FF7894">
              <w:rPr>
                <w:rFonts w:ascii="Times New Roman" w:eastAsia="Calibri" w:hAnsi="Times New Roman" w:cs="Times New Roman"/>
                <w:sz w:val="24"/>
                <w:szCs w:val="24"/>
              </w:rPr>
              <w:t>МФО</w:t>
            </w:r>
            <w:r w:rsidR="0046266C">
              <w:rPr>
                <w:rFonts w:ascii="Times New Roman" w:eastAsia="Calibri" w:hAnsi="Times New Roman" w:cs="Times New Roman"/>
                <w:sz w:val="24"/>
                <w:szCs w:val="24"/>
              </w:rPr>
              <w:t xml:space="preserve"> </w:t>
            </w:r>
            <w:r w:rsidR="00E06106">
              <w:rPr>
                <w:rFonts w:ascii="Times New Roman" w:eastAsia="Calibri" w:hAnsi="Times New Roman" w:cs="Times New Roman"/>
                <w:sz w:val="24"/>
                <w:szCs w:val="24"/>
              </w:rPr>
              <w:t>_____________</w:t>
            </w:r>
          </w:p>
          <w:p w14:paraId="6EAF3358" w14:textId="77777777" w:rsidR="000C49ED" w:rsidRPr="00FF7894" w:rsidRDefault="000C49ED">
            <w:pPr>
              <w:rPr>
                <w:rFonts w:ascii="Times New Roman" w:eastAsia="Calibri" w:hAnsi="Times New Roman" w:cs="Times New Roman"/>
                <w:bCs/>
                <w:sz w:val="24"/>
                <w:szCs w:val="24"/>
              </w:rPr>
            </w:pPr>
          </w:p>
          <w:p w14:paraId="52519753" w14:textId="37768C70" w:rsidR="000C49ED" w:rsidRPr="00FF7894" w:rsidRDefault="000C49ED">
            <w:pPr>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Тел.</w:t>
            </w:r>
            <w:r w:rsidRPr="00FF7894">
              <w:rPr>
                <w:rFonts w:ascii="Calibri" w:eastAsia="Calibri" w:hAnsi="Calibri" w:cs="Times New Roman"/>
              </w:rPr>
              <w:t xml:space="preserve"> </w:t>
            </w:r>
            <w:r w:rsidRPr="00FF7894">
              <w:rPr>
                <w:rFonts w:ascii="Times New Roman" w:eastAsia="Calibri" w:hAnsi="Times New Roman" w:cs="Times New Roman"/>
                <w:sz w:val="24"/>
                <w:szCs w:val="24"/>
              </w:rPr>
              <w:t>+</w:t>
            </w:r>
            <w:r w:rsidR="0046266C">
              <w:rPr>
                <w:rFonts w:ascii="Times New Roman" w:eastAsia="Calibri" w:hAnsi="Times New Roman" w:cs="Times New Roman"/>
                <w:sz w:val="24"/>
                <w:szCs w:val="24"/>
              </w:rPr>
              <w:t>380</w:t>
            </w:r>
            <w:r w:rsidR="00E06106">
              <w:rPr>
                <w:rFonts w:ascii="Times New Roman" w:eastAsia="Calibri" w:hAnsi="Times New Roman" w:cs="Times New Roman"/>
                <w:sz w:val="24"/>
                <w:szCs w:val="24"/>
              </w:rPr>
              <w:t>_______________</w:t>
            </w:r>
          </w:p>
          <w:p w14:paraId="1F273BC6" w14:textId="0C1166BE" w:rsidR="000C49ED" w:rsidRPr="00D40068" w:rsidRDefault="000C49ED">
            <w:pPr>
              <w:tabs>
                <w:tab w:val="left" w:pos="1068"/>
              </w:tabs>
              <w:rPr>
                <w:rFonts w:ascii="Times New Roman" w:eastAsia="Calibri" w:hAnsi="Times New Roman" w:cs="Times New Roman"/>
                <w:bCs/>
                <w:sz w:val="24"/>
                <w:szCs w:val="24"/>
              </w:rPr>
            </w:pPr>
            <w:r w:rsidRPr="00FF7894">
              <w:rPr>
                <w:rFonts w:ascii="Times New Roman" w:eastAsia="Calibri" w:hAnsi="Times New Roman" w:cs="Times New Roman"/>
                <w:bCs/>
                <w:sz w:val="24"/>
                <w:szCs w:val="24"/>
              </w:rPr>
              <w:t xml:space="preserve">Mail: </w:t>
            </w:r>
            <w:r w:rsidR="00E06106">
              <w:rPr>
                <w:rFonts w:ascii="Times New Roman" w:eastAsia="Calibri" w:hAnsi="Times New Roman" w:cs="Times New Roman"/>
                <w:bCs/>
                <w:sz w:val="24"/>
                <w:szCs w:val="24"/>
              </w:rPr>
              <w:t>_____________</w:t>
            </w:r>
            <w:r w:rsidR="00D40068" w:rsidRPr="00E06106">
              <w:rPr>
                <w:rFonts w:ascii="Times New Roman" w:eastAsia="Calibri" w:hAnsi="Times New Roman" w:cs="Times New Roman"/>
                <w:bCs/>
                <w:sz w:val="24"/>
                <w:szCs w:val="24"/>
                <w:lang w:val="ru-RU"/>
              </w:rPr>
              <w:t>@</w:t>
            </w:r>
            <w:r w:rsidR="00E06106">
              <w:rPr>
                <w:rFonts w:ascii="Times New Roman" w:eastAsia="Calibri" w:hAnsi="Times New Roman" w:cs="Times New Roman"/>
                <w:bCs/>
                <w:sz w:val="24"/>
                <w:szCs w:val="24"/>
              </w:rPr>
              <w:t>____</w:t>
            </w:r>
            <w:r w:rsidR="00D40068" w:rsidRPr="00E06106">
              <w:rPr>
                <w:rFonts w:ascii="Times New Roman" w:eastAsia="Calibri" w:hAnsi="Times New Roman" w:cs="Times New Roman"/>
                <w:bCs/>
                <w:sz w:val="24"/>
                <w:szCs w:val="24"/>
                <w:lang w:val="ru-RU"/>
              </w:rPr>
              <w:t>.</w:t>
            </w:r>
            <w:r w:rsidR="00E06106">
              <w:rPr>
                <w:rFonts w:ascii="Times New Roman" w:eastAsia="Calibri" w:hAnsi="Times New Roman" w:cs="Times New Roman"/>
                <w:bCs/>
                <w:sz w:val="24"/>
                <w:szCs w:val="24"/>
              </w:rPr>
              <w:t>____</w:t>
            </w:r>
          </w:p>
          <w:p w14:paraId="3F2CCEA1" w14:textId="77777777" w:rsidR="000C49ED" w:rsidRPr="00FF7894" w:rsidRDefault="000C49ED">
            <w:pPr>
              <w:rPr>
                <w:rFonts w:ascii="Times New Roman" w:eastAsia="Times New Roman" w:hAnsi="Times New Roman" w:cs="Times New Roman"/>
                <w:sz w:val="24"/>
                <w:szCs w:val="24"/>
                <w:lang w:eastAsia="uk-UA"/>
              </w:rPr>
            </w:pPr>
          </w:p>
          <w:p w14:paraId="34FFDD11" w14:textId="1B929CB8" w:rsidR="000C49ED" w:rsidRPr="0046266C" w:rsidRDefault="000C49ED">
            <w:pPr>
              <w:rPr>
                <w:rFonts w:ascii="Times New Roman" w:eastAsia="Times New Roman" w:hAnsi="Times New Roman" w:cs="Times New Roman"/>
                <w:b/>
                <w:bCs/>
                <w:sz w:val="24"/>
                <w:szCs w:val="24"/>
                <w:lang w:eastAsia="uk-UA"/>
              </w:rPr>
            </w:pPr>
          </w:p>
          <w:p w14:paraId="56D0A233" w14:textId="77777777" w:rsidR="000C49ED" w:rsidRPr="00FF7894" w:rsidRDefault="000C49ED">
            <w:pPr>
              <w:rPr>
                <w:rFonts w:ascii="Times New Roman" w:eastAsia="Times New Roman" w:hAnsi="Times New Roman" w:cs="Times New Roman"/>
                <w:sz w:val="24"/>
                <w:szCs w:val="24"/>
                <w:lang w:eastAsia="uk-UA"/>
              </w:rPr>
            </w:pPr>
          </w:p>
          <w:p w14:paraId="1CEB743E" w14:textId="67CFAB06" w:rsidR="000C49ED" w:rsidRPr="00FF7894" w:rsidRDefault="000C49ED" w:rsidP="00E06106">
            <w:pPr>
              <w:rPr>
                <w:rFonts w:ascii="Times New Roman" w:eastAsia="Times New Roman" w:hAnsi="Times New Roman" w:cs="Times New Roman"/>
                <w:sz w:val="24"/>
                <w:szCs w:val="24"/>
                <w:lang w:eastAsia="uk-UA"/>
              </w:rPr>
            </w:pPr>
            <w:r w:rsidRPr="00FF7894">
              <w:rPr>
                <w:rFonts w:ascii="Times New Roman" w:eastAsia="Times New Roman" w:hAnsi="Times New Roman" w:cs="Times New Roman"/>
                <w:sz w:val="24"/>
                <w:szCs w:val="24"/>
                <w:lang w:eastAsia="uk-UA"/>
              </w:rPr>
              <w:t xml:space="preserve">________________   </w:t>
            </w:r>
            <w:r w:rsidR="00E06106">
              <w:rPr>
                <w:rFonts w:ascii="Times New Roman" w:eastAsia="Times New Roman" w:hAnsi="Times New Roman" w:cs="Times New Roman"/>
                <w:sz w:val="24"/>
                <w:szCs w:val="24"/>
                <w:lang w:eastAsia="uk-UA"/>
              </w:rPr>
              <w:t>ПІБ</w:t>
            </w:r>
          </w:p>
        </w:tc>
      </w:tr>
    </w:tbl>
    <w:p w14:paraId="4D4E3401" w14:textId="77777777" w:rsidR="000C49ED" w:rsidRPr="00FF7894" w:rsidRDefault="000C49ED" w:rsidP="000C49ED">
      <w:pPr>
        <w:spacing w:after="0" w:line="23" w:lineRule="atLeast"/>
        <w:ind w:firstLine="709"/>
        <w:jc w:val="center"/>
        <w:rPr>
          <w:rFonts w:ascii="Times New Roman" w:eastAsia="Calibri" w:hAnsi="Times New Roman" w:cs="Times New Roman"/>
          <w:b/>
          <w:kern w:val="0"/>
          <w:sz w:val="24"/>
          <w:szCs w:val="24"/>
          <w14:ligatures w14:val="none"/>
        </w:rPr>
      </w:pPr>
    </w:p>
    <w:p w14:paraId="4C2DF0DD" w14:textId="77777777" w:rsidR="000C49ED" w:rsidRDefault="000C49ED" w:rsidP="000C49ED">
      <w:pPr>
        <w:spacing w:after="0" w:line="23" w:lineRule="atLeast"/>
        <w:ind w:firstLine="709"/>
      </w:pPr>
    </w:p>
    <w:p w14:paraId="197E3AB6" w14:textId="77777777" w:rsidR="000C49ED" w:rsidRDefault="000C49ED"/>
    <w:p w14:paraId="1A9F053A" w14:textId="77777777" w:rsidR="005E11D9" w:rsidRDefault="005E11D9"/>
    <w:p w14:paraId="619842E2" w14:textId="77777777" w:rsidR="005E11D9" w:rsidRDefault="005E11D9"/>
    <w:p w14:paraId="294AB683" w14:textId="77777777" w:rsidR="005E11D9" w:rsidRDefault="005E11D9"/>
    <w:p w14:paraId="32489456" w14:textId="77777777" w:rsidR="00785396" w:rsidRDefault="00785396"/>
    <w:p w14:paraId="256F6B6E" w14:textId="77777777" w:rsidR="001B3B53" w:rsidRDefault="001B3B53"/>
    <w:p w14:paraId="3E7919AD" w14:textId="77777777" w:rsidR="00785396" w:rsidRDefault="00785396"/>
    <w:p w14:paraId="46DADCF6" w14:textId="77777777" w:rsidR="00785396" w:rsidRDefault="00785396"/>
    <w:p w14:paraId="555B9E69" w14:textId="77777777" w:rsidR="00785396" w:rsidRDefault="00785396"/>
    <w:p w14:paraId="36D90234" w14:textId="77777777" w:rsidR="000E02FD" w:rsidRDefault="000E02FD"/>
    <w:p w14:paraId="30D636F3" w14:textId="77777777" w:rsidR="00E06106" w:rsidRDefault="00E06106">
      <w:pPr>
        <w:rPr>
          <w:rFonts w:ascii="Times New Roman" w:hAnsi="Times New Roman" w:cs="Times New Roman"/>
          <w:b/>
          <w:bCs/>
          <w:sz w:val="24"/>
          <w:szCs w:val="24"/>
        </w:rPr>
      </w:pPr>
      <w:r>
        <w:rPr>
          <w:rFonts w:ascii="Times New Roman" w:hAnsi="Times New Roman" w:cs="Times New Roman"/>
          <w:b/>
          <w:bCs/>
          <w:sz w:val="24"/>
          <w:szCs w:val="24"/>
        </w:rPr>
        <w:br w:type="page"/>
      </w:r>
    </w:p>
    <w:p w14:paraId="3E36597C" w14:textId="42D2ECE0" w:rsidR="001B3B53" w:rsidRPr="001B3B53" w:rsidRDefault="005E11D9" w:rsidP="001B3B53">
      <w:pPr>
        <w:spacing w:after="0"/>
        <w:jc w:val="right"/>
        <w:rPr>
          <w:rFonts w:ascii="Times New Roman" w:hAnsi="Times New Roman" w:cs="Times New Roman"/>
          <w:b/>
          <w:bCs/>
          <w:sz w:val="24"/>
          <w:szCs w:val="24"/>
        </w:rPr>
      </w:pPr>
      <w:r w:rsidRPr="001F463B">
        <w:rPr>
          <w:rFonts w:ascii="Times New Roman" w:hAnsi="Times New Roman" w:cs="Times New Roman"/>
          <w:b/>
          <w:bCs/>
          <w:sz w:val="24"/>
          <w:szCs w:val="24"/>
        </w:rPr>
        <w:lastRenderedPageBreak/>
        <w:t xml:space="preserve">Додаток №1 до Договору </w:t>
      </w:r>
      <w:r w:rsidR="001B3B53" w:rsidRPr="001B3B53">
        <w:rPr>
          <w:rFonts w:ascii="Times New Roman" w:hAnsi="Times New Roman" w:cs="Times New Roman"/>
          <w:b/>
          <w:bCs/>
          <w:sz w:val="24"/>
          <w:szCs w:val="24"/>
        </w:rPr>
        <w:t xml:space="preserve">про надання послуг з організації </w:t>
      </w:r>
    </w:p>
    <w:p w14:paraId="4613C6A8" w14:textId="2DDFA7AF" w:rsidR="005E11D9" w:rsidRPr="00E06106" w:rsidRDefault="001B3B53" w:rsidP="001B3B53">
      <w:pPr>
        <w:spacing w:after="0"/>
        <w:jc w:val="right"/>
        <w:rPr>
          <w:rFonts w:ascii="Times New Roman" w:hAnsi="Times New Roman" w:cs="Times New Roman"/>
          <w:b/>
          <w:bCs/>
          <w:sz w:val="24"/>
          <w:szCs w:val="24"/>
          <w:lang w:val="ru-RU"/>
        </w:rPr>
      </w:pPr>
      <w:r w:rsidRPr="001B3B53">
        <w:rPr>
          <w:rFonts w:ascii="Times New Roman" w:hAnsi="Times New Roman" w:cs="Times New Roman"/>
          <w:b/>
          <w:bCs/>
          <w:sz w:val="24"/>
          <w:szCs w:val="24"/>
        </w:rPr>
        <w:t xml:space="preserve">та проведення </w:t>
      </w:r>
      <w:r>
        <w:rPr>
          <w:rFonts w:ascii="Times New Roman" w:hAnsi="Times New Roman" w:cs="Times New Roman"/>
          <w:b/>
          <w:bCs/>
          <w:sz w:val="24"/>
          <w:szCs w:val="24"/>
        </w:rPr>
        <w:t xml:space="preserve">форуму </w:t>
      </w:r>
      <w:r w:rsidR="005E11D9" w:rsidRPr="001F463B">
        <w:rPr>
          <w:rFonts w:ascii="Times New Roman" w:hAnsi="Times New Roman" w:cs="Times New Roman"/>
          <w:b/>
          <w:bCs/>
          <w:sz w:val="24"/>
          <w:szCs w:val="24"/>
        </w:rPr>
        <w:t xml:space="preserve">від </w:t>
      </w:r>
      <w:r w:rsidR="00E06106">
        <w:rPr>
          <w:rFonts w:ascii="Times New Roman" w:hAnsi="Times New Roman" w:cs="Times New Roman"/>
          <w:b/>
          <w:bCs/>
          <w:sz w:val="24"/>
          <w:szCs w:val="24"/>
        </w:rPr>
        <w:t>_______</w:t>
      </w:r>
      <w:r w:rsidR="005E11D9" w:rsidRPr="001F463B">
        <w:rPr>
          <w:rFonts w:ascii="Times New Roman" w:hAnsi="Times New Roman" w:cs="Times New Roman"/>
          <w:b/>
          <w:bCs/>
          <w:sz w:val="24"/>
          <w:szCs w:val="24"/>
        </w:rPr>
        <w:t>.2024 року</w:t>
      </w:r>
    </w:p>
    <w:p w14:paraId="7FB90859" w14:textId="2F06D91F" w:rsidR="001B3B53"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Місце надання Послуг:</w:t>
      </w:r>
      <w:r w:rsidRPr="00785396">
        <w:rPr>
          <w:rFonts w:ascii="Times New Roman" w:eastAsia="Times New Roman" w:hAnsi="Times New Roman" w:cs="Times New Roman"/>
          <w:kern w:val="0"/>
          <w:sz w:val="20"/>
          <w:szCs w:val="20"/>
          <w14:ligatures w14:val="none"/>
        </w:rPr>
        <w:t xml:space="preserve"> Львівська обл., м. Червоноград,</w:t>
      </w:r>
      <w:r w:rsidR="00E06106">
        <w:rPr>
          <w:rFonts w:ascii="Times New Roman" w:eastAsia="Times New Roman" w:hAnsi="Times New Roman" w:cs="Times New Roman"/>
          <w:kern w:val="0"/>
          <w:sz w:val="20"/>
          <w:szCs w:val="20"/>
          <w14:ligatures w14:val="none"/>
        </w:rPr>
        <w:t xml:space="preserve"> ___________</w:t>
      </w:r>
    </w:p>
    <w:p w14:paraId="78823F0E" w14:textId="0332BD61" w:rsidR="00033A0C" w:rsidRPr="00785396"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 xml:space="preserve">Дата надання Послуг: </w:t>
      </w:r>
      <w:r w:rsidR="00E06106">
        <w:rPr>
          <w:rFonts w:ascii="Times New Roman" w:eastAsia="Times New Roman" w:hAnsi="Times New Roman" w:cs="Times New Roman"/>
          <w:kern w:val="0"/>
          <w:sz w:val="20"/>
          <w:szCs w:val="20"/>
          <w14:ligatures w14:val="none"/>
        </w:rPr>
        <w:t>____________</w:t>
      </w:r>
      <w:r w:rsidRPr="00785396">
        <w:rPr>
          <w:rFonts w:ascii="Times New Roman" w:eastAsia="Times New Roman" w:hAnsi="Times New Roman" w:cs="Times New Roman"/>
          <w:kern w:val="0"/>
          <w:sz w:val="20"/>
          <w:szCs w:val="20"/>
          <w14:ligatures w14:val="none"/>
        </w:rPr>
        <w:t xml:space="preserve"> року.</w:t>
      </w:r>
    </w:p>
    <w:p w14:paraId="756C707D" w14:textId="20B63176" w:rsidR="001B3B53" w:rsidRPr="00E06106" w:rsidRDefault="00033A0C" w:rsidP="00E06106">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b/>
          <w:bCs/>
          <w:kern w:val="0"/>
          <w:sz w:val="20"/>
          <w:szCs w:val="20"/>
          <w14:ligatures w14:val="none"/>
        </w:rPr>
        <w:t>Порядок оплати:</w:t>
      </w:r>
      <w:r w:rsidRPr="00785396">
        <w:rPr>
          <w:rFonts w:ascii="Times New Roman" w:eastAsia="Times New Roman" w:hAnsi="Times New Roman" w:cs="Times New Roman"/>
          <w:kern w:val="0"/>
          <w:sz w:val="20"/>
          <w:szCs w:val="20"/>
          <w14:ligatures w14:val="none"/>
        </w:rPr>
        <w:t xml:space="preserve"> </w:t>
      </w:r>
      <w:r w:rsidR="00E06106" w:rsidRPr="00E06106">
        <w:rPr>
          <w:rFonts w:ascii="Times New Roman" w:eastAsia="Times New Roman" w:hAnsi="Times New Roman" w:cs="Times New Roman"/>
          <w:kern w:val="0"/>
          <w:sz w:val="20"/>
          <w:szCs w:val="20"/>
          <w14:ligatures w14:val="none"/>
        </w:rPr>
        <w:t>- ___% від вартості Послуг, в сумі ________ грн (______гривень 00 коп.), сплачується __________________ на підставі виставленого Виконавцем рахунку. Розмір передоплати зараховується в оплату Послуг, що фіксуються Сторонами в акті прийому-передачі наданих послуг (надалі – Акт);</w:t>
      </w:r>
    </w:p>
    <w:p w14:paraId="5C246159" w14:textId="77777777" w:rsidR="00033A0C" w:rsidRPr="00785396" w:rsidRDefault="00033A0C" w:rsidP="001B3B53">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kern w:val="0"/>
          <w:sz w:val="20"/>
          <w:szCs w:val="20"/>
          <w14:ligatures w14:val="none"/>
        </w:rPr>
        <w:t xml:space="preserve">На виконання умов Договору Сторони погодили перелік, найменування, кількість та вартість Послуг: </w:t>
      </w:r>
    </w:p>
    <w:tbl>
      <w:tblPr>
        <w:tblStyle w:val="Style43"/>
        <w:tblW w:w="10133" w:type="dxa"/>
        <w:tblInd w:w="-45" w:type="dxa"/>
        <w:tblLayout w:type="fixed"/>
        <w:tblLook w:val="04A0" w:firstRow="1" w:lastRow="0" w:firstColumn="1" w:lastColumn="0" w:noHBand="0" w:noVBand="1"/>
      </w:tblPr>
      <w:tblGrid>
        <w:gridCol w:w="463"/>
        <w:gridCol w:w="2135"/>
        <w:gridCol w:w="1546"/>
        <w:gridCol w:w="1416"/>
        <w:gridCol w:w="1284"/>
        <w:gridCol w:w="1560"/>
        <w:gridCol w:w="1559"/>
        <w:gridCol w:w="170"/>
      </w:tblGrid>
      <w:tr w:rsidR="00785396" w:rsidRPr="00785396" w14:paraId="71ACF8BC" w14:textId="77777777" w:rsidTr="00785396">
        <w:trPr>
          <w:gridAfter w:val="1"/>
          <w:wAfter w:w="170" w:type="dxa"/>
          <w:trHeight w:val="465"/>
        </w:trPr>
        <w:tc>
          <w:tcPr>
            <w:tcW w:w="463"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B76992" w14:textId="77777777" w:rsidR="00785396" w:rsidRPr="00785396" w:rsidRDefault="00785396" w:rsidP="00F97846">
            <w:pPr>
              <w:jc w:val="center"/>
            </w:pPr>
            <w:r w:rsidRPr="00785396">
              <w:rPr>
                <w:b/>
              </w:rPr>
              <w:t>№</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5A08DD" w14:textId="77777777" w:rsidR="00785396" w:rsidRPr="00785396" w:rsidRDefault="00785396" w:rsidP="00F97846">
            <w:pPr>
              <w:jc w:val="center"/>
            </w:pPr>
            <w:r w:rsidRPr="00785396">
              <w:rPr>
                <w:b/>
              </w:rPr>
              <w:t>Найменування Послуги</w:t>
            </w: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2E5D2" w14:textId="77777777" w:rsidR="00785396" w:rsidRPr="00785396" w:rsidRDefault="00785396" w:rsidP="00F97846">
            <w:pPr>
              <w:jc w:val="center"/>
            </w:pPr>
            <w:r w:rsidRPr="00785396">
              <w:rPr>
                <w:b/>
              </w:rPr>
              <w:t>Одиниці виміру</w:t>
            </w:r>
          </w:p>
        </w:tc>
        <w:tc>
          <w:tcPr>
            <w:tcW w:w="1284" w:type="dxa"/>
            <w:tcBorders>
              <w:top w:val="single" w:sz="4" w:space="0" w:color="auto"/>
              <w:left w:val="single" w:sz="4" w:space="0" w:color="auto"/>
              <w:bottom w:val="single" w:sz="4" w:space="0" w:color="auto"/>
              <w:right w:val="single" w:sz="4" w:space="0" w:color="auto"/>
            </w:tcBorders>
          </w:tcPr>
          <w:p w14:paraId="76077377" w14:textId="77777777" w:rsidR="00785396" w:rsidRPr="00785396" w:rsidRDefault="00785396" w:rsidP="00F97846">
            <w:pPr>
              <w:jc w:val="center"/>
              <w:rPr>
                <w:b/>
              </w:rPr>
            </w:pPr>
            <w:r w:rsidRPr="00785396">
              <w:rPr>
                <w:b/>
              </w:rPr>
              <w:t>Кількість</w:t>
            </w:r>
          </w:p>
        </w:tc>
        <w:tc>
          <w:tcPr>
            <w:tcW w:w="156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E595B1" w14:textId="77777777" w:rsidR="00785396" w:rsidRPr="00785396" w:rsidRDefault="00785396" w:rsidP="00F97846">
            <w:pPr>
              <w:jc w:val="center"/>
            </w:pPr>
            <w:r w:rsidRPr="00785396">
              <w:rPr>
                <w:b/>
              </w:rPr>
              <w:t>Ціна без ПДВ, грн</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AC6BB7" w14:textId="77777777" w:rsidR="00785396" w:rsidRPr="00785396" w:rsidRDefault="00785396" w:rsidP="00F97846">
            <w:pPr>
              <w:jc w:val="center"/>
            </w:pPr>
            <w:r w:rsidRPr="00785396">
              <w:rPr>
                <w:b/>
              </w:rPr>
              <w:t>Вартість без ПДВ, грн</w:t>
            </w:r>
          </w:p>
        </w:tc>
      </w:tr>
      <w:tr w:rsidR="00785396" w:rsidRPr="00785396" w14:paraId="4729E420"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3CF396A" w14:textId="77777777" w:rsidR="00785396" w:rsidRPr="00785396" w:rsidRDefault="00785396" w:rsidP="00785396">
            <w:pPr>
              <w:jc w:val="center"/>
            </w:pPr>
            <w:r w:rsidRPr="00785396">
              <w:t>1</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FDA52EE" w14:textId="6D4D0596"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C2983" w14:textId="3EAC267B"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8C15124" w14:textId="6F6CDECC"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B52C804" w14:textId="0A40B503"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21D017B3" w14:textId="295057B0" w:rsidR="00785396" w:rsidRPr="00785396" w:rsidRDefault="00785396" w:rsidP="00785396">
            <w:pPr>
              <w:jc w:val="center"/>
            </w:pPr>
          </w:p>
        </w:tc>
      </w:tr>
      <w:tr w:rsidR="00785396" w:rsidRPr="00785396" w14:paraId="4CE77093"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2D217F03" w14:textId="77777777" w:rsidR="00785396" w:rsidRPr="00785396" w:rsidRDefault="00785396" w:rsidP="00785396">
            <w:pPr>
              <w:jc w:val="center"/>
            </w:pPr>
            <w:r w:rsidRPr="00785396">
              <w:t>2</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125254" w14:textId="15112635"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ED6237" w14:textId="2A157AB4"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03DDC202" w14:textId="215A8E65"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6D687B06" w14:textId="22CCAECC"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5C448D23" w14:textId="3EDC4194" w:rsidR="00785396" w:rsidRPr="00785396" w:rsidRDefault="00785396" w:rsidP="00785396">
            <w:pPr>
              <w:jc w:val="center"/>
            </w:pPr>
          </w:p>
        </w:tc>
      </w:tr>
      <w:tr w:rsidR="00785396" w:rsidRPr="00785396" w14:paraId="7A0CB65D"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65D690B7" w14:textId="77777777" w:rsidR="00785396" w:rsidRPr="00785396" w:rsidRDefault="00785396" w:rsidP="00785396">
            <w:pPr>
              <w:jc w:val="center"/>
            </w:pPr>
            <w:r w:rsidRPr="00785396">
              <w:t>3</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7AAA19" w14:textId="6BDE2668"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DC7752" w14:textId="5C5960A9"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BDA508A" w14:textId="431A2063"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0150B07A" w14:textId="105FB7C8"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0F8EF2FE" w14:textId="4DF3786C" w:rsidR="00785396" w:rsidRPr="00785396" w:rsidRDefault="00785396" w:rsidP="00785396">
            <w:pPr>
              <w:jc w:val="center"/>
            </w:pPr>
          </w:p>
        </w:tc>
      </w:tr>
      <w:tr w:rsidR="00785396" w:rsidRPr="00785396" w14:paraId="46746246"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54BD0D0D" w14:textId="77777777" w:rsidR="00785396" w:rsidRPr="00785396" w:rsidRDefault="00785396" w:rsidP="00785396">
            <w:pPr>
              <w:jc w:val="center"/>
            </w:pPr>
            <w:r w:rsidRPr="00785396">
              <w:t>4</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AA864F" w14:textId="133EB699"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EF75B0" w14:textId="7D17C071"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5082DDD8" w14:textId="787D61A4"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47857984" w14:textId="3F213865"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69392D2" w14:textId="44745D04" w:rsidR="00785396" w:rsidRPr="00785396" w:rsidRDefault="00785396" w:rsidP="00785396">
            <w:pPr>
              <w:jc w:val="center"/>
            </w:pPr>
          </w:p>
        </w:tc>
      </w:tr>
      <w:tr w:rsidR="00785396" w:rsidRPr="00785396" w14:paraId="7510262C"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79EAE50D" w14:textId="77777777" w:rsidR="00785396" w:rsidRPr="00785396" w:rsidRDefault="00785396" w:rsidP="00785396">
            <w:pPr>
              <w:jc w:val="center"/>
            </w:pPr>
            <w:r w:rsidRPr="00785396">
              <w:t>5</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622AD2" w14:textId="140F4441"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1180F3" w14:textId="3C834C34"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428CA8C5" w14:textId="5F618DA1"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93353C7" w14:textId="76E58D10"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121B456" w14:textId="67EFD5AF" w:rsidR="00785396" w:rsidRPr="00785396" w:rsidRDefault="00785396" w:rsidP="00785396">
            <w:pPr>
              <w:jc w:val="center"/>
            </w:pPr>
          </w:p>
        </w:tc>
      </w:tr>
      <w:tr w:rsidR="007B3311" w:rsidRPr="00785396" w14:paraId="56EED3B6"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07956B83" w14:textId="77777777" w:rsidR="007B3311" w:rsidRPr="00785396" w:rsidRDefault="007B3311" w:rsidP="00785396">
            <w:pPr>
              <w:jc w:val="center"/>
            </w:pPr>
            <w:r>
              <w:t>6</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4A2815" w14:textId="67E47EBA" w:rsidR="007B3311" w:rsidRPr="00785396" w:rsidRDefault="007B3311"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F0568A" w14:textId="583AEEB5" w:rsidR="007B3311" w:rsidRPr="00785396" w:rsidRDefault="007B3311"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434CCB6" w14:textId="5E2F50C8" w:rsidR="007B3311" w:rsidRPr="00785396" w:rsidRDefault="007B3311"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89E677E" w14:textId="0A0ADF90" w:rsidR="007B3311" w:rsidRDefault="007B3311"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5FF50C89" w14:textId="28BA3187" w:rsidR="007B3311" w:rsidRDefault="007B3311" w:rsidP="00785396">
            <w:pPr>
              <w:jc w:val="center"/>
            </w:pPr>
          </w:p>
        </w:tc>
      </w:tr>
      <w:tr w:rsidR="00785396" w:rsidRPr="00785396" w14:paraId="62AEBD7B"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233CD532" w14:textId="77777777" w:rsidR="00785396" w:rsidRPr="00785396" w:rsidRDefault="007B3311" w:rsidP="00785396">
            <w:pPr>
              <w:jc w:val="center"/>
            </w:pPr>
            <w:r>
              <w:t>7</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B9E1A" w14:textId="5FCBAFD3"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17D3B76" w14:textId="14A38255"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C5F0CFC" w14:textId="09517288"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158207C6" w14:textId="4C8AF122"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87103E2" w14:textId="43DE91C4" w:rsidR="00785396" w:rsidRPr="00785396" w:rsidRDefault="00785396" w:rsidP="00785396">
            <w:pPr>
              <w:jc w:val="center"/>
            </w:pPr>
          </w:p>
        </w:tc>
      </w:tr>
      <w:tr w:rsidR="00785396" w:rsidRPr="00785396" w14:paraId="246202F7"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64A8035B" w14:textId="77777777" w:rsidR="00785396" w:rsidRPr="00785396" w:rsidRDefault="007B3311" w:rsidP="00785396">
            <w:pPr>
              <w:jc w:val="center"/>
            </w:pPr>
            <w:r>
              <w:t>8</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959493" w14:textId="2806936C" w:rsidR="00785396" w:rsidRPr="00785396" w:rsidRDefault="00785396" w:rsidP="00785396">
            <w:pPr>
              <w:jc w:val="both"/>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718F10" w14:textId="2BE269EE"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C8A3379" w14:textId="7002862D"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0CE5A0EC" w14:textId="3C7BAF58"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05B29DE" w14:textId="24250D4B" w:rsidR="00785396" w:rsidRPr="00785396" w:rsidRDefault="00785396" w:rsidP="00785396">
            <w:pPr>
              <w:jc w:val="center"/>
            </w:pPr>
          </w:p>
        </w:tc>
      </w:tr>
      <w:tr w:rsidR="00785396" w:rsidRPr="00785396" w14:paraId="4B232F11"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5F1884FC" w14:textId="77777777" w:rsidR="00785396" w:rsidRPr="00785396" w:rsidRDefault="007B3311" w:rsidP="00785396">
            <w:pPr>
              <w:jc w:val="center"/>
            </w:pPr>
            <w:r>
              <w:t>9</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B2ADC9" w14:textId="5A8CEC9C" w:rsidR="00785396" w:rsidRPr="00785396" w:rsidRDefault="00785396"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C1C39F" w14:textId="748CD9D0"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7B7A8F2A" w14:textId="35FE36E6"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27D32762" w14:textId="372F8B42"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6A9AAE72" w14:textId="1F526669" w:rsidR="00785396" w:rsidRPr="00785396" w:rsidRDefault="00785396" w:rsidP="00785396">
            <w:pPr>
              <w:jc w:val="center"/>
            </w:pPr>
          </w:p>
        </w:tc>
      </w:tr>
      <w:tr w:rsidR="00785396" w:rsidRPr="00785396" w14:paraId="4ED6C7AA" w14:textId="77777777" w:rsidTr="00785396">
        <w:trPr>
          <w:gridAfter w:val="1"/>
          <w:wAfter w:w="170" w:type="dxa"/>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FD18F59" w14:textId="77777777" w:rsidR="00785396" w:rsidRPr="00785396" w:rsidRDefault="007B3311" w:rsidP="00785396">
            <w:pPr>
              <w:jc w:val="center"/>
            </w:pPr>
            <w:r>
              <w:t>10</w:t>
            </w:r>
          </w:p>
        </w:tc>
        <w:tc>
          <w:tcPr>
            <w:tcW w:w="3681" w:type="dxa"/>
            <w:gridSpan w:val="2"/>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4F996" w14:textId="5E07CF4B" w:rsidR="00785396" w:rsidRPr="00785396" w:rsidRDefault="00785396" w:rsidP="00785396">
            <w:pPr>
              <w:jc w:val="both"/>
              <w:rPr>
                <w:rFonts w:eastAsia="Calibri"/>
              </w:rPr>
            </w:pPr>
          </w:p>
        </w:tc>
        <w:tc>
          <w:tcPr>
            <w:tcW w:w="141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97C86F" w14:textId="32DCDC9A" w:rsidR="00785396" w:rsidRPr="00785396" w:rsidRDefault="00785396" w:rsidP="00785396">
            <w:pPr>
              <w:jc w:val="center"/>
            </w:pPr>
          </w:p>
        </w:tc>
        <w:tc>
          <w:tcPr>
            <w:tcW w:w="1284" w:type="dxa"/>
            <w:tcBorders>
              <w:top w:val="single" w:sz="4" w:space="0" w:color="auto"/>
              <w:left w:val="single" w:sz="4" w:space="0" w:color="auto"/>
              <w:bottom w:val="single" w:sz="6" w:space="0" w:color="000000"/>
              <w:right w:val="single" w:sz="4" w:space="0" w:color="auto"/>
            </w:tcBorders>
            <w:vAlign w:val="center"/>
          </w:tcPr>
          <w:p w14:paraId="60F1151A" w14:textId="7A6FECD0" w:rsidR="00785396" w:rsidRPr="00785396" w:rsidRDefault="00785396" w:rsidP="00785396">
            <w:pPr>
              <w:jc w:val="center"/>
            </w:pPr>
          </w:p>
        </w:tc>
        <w:tc>
          <w:tcPr>
            <w:tcW w:w="1560" w:type="dxa"/>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vAlign w:val="center"/>
          </w:tcPr>
          <w:p w14:paraId="1BC36AED" w14:textId="0E5F55EC" w:rsidR="00785396" w:rsidRPr="00785396" w:rsidRDefault="00785396" w:rsidP="00785396">
            <w:pPr>
              <w:jc w:val="center"/>
            </w:pPr>
          </w:p>
        </w:tc>
        <w:tc>
          <w:tcPr>
            <w:tcW w:w="1559" w:type="dxa"/>
            <w:tcBorders>
              <w:top w:val="single" w:sz="4" w:space="0" w:color="auto"/>
              <w:bottom w:val="single" w:sz="4" w:space="0" w:color="auto"/>
              <w:right w:val="single" w:sz="4" w:space="0" w:color="auto"/>
            </w:tcBorders>
            <w:shd w:val="clear" w:color="auto" w:fill="auto"/>
            <w:vAlign w:val="center"/>
          </w:tcPr>
          <w:p w14:paraId="32E9CFD4" w14:textId="6B5DF3D0" w:rsidR="00785396" w:rsidRPr="00785396" w:rsidRDefault="00785396" w:rsidP="00785396">
            <w:pPr>
              <w:jc w:val="center"/>
            </w:pPr>
          </w:p>
        </w:tc>
      </w:tr>
      <w:tr w:rsidR="00785396" w:rsidRPr="00785396" w14:paraId="63DF8579" w14:textId="77777777" w:rsidTr="00785396">
        <w:trPr>
          <w:gridAfter w:val="1"/>
          <w:wAfter w:w="170" w:type="dxa"/>
          <w:trHeight w:val="465"/>
        </w:trPr>
        <w:tc>
          <w:tcPr>
            <w:tcW w:w="463" w:type="dxa"/>
            <w:tcBorders>
              <w:top w:val="single" w:sz="4" w:space="0" w:color="auto"/>
              <w:left w:val="single" w:sz="6" w:space="0" w:color="000000"/>
              <w:bottom w:val="single" w:sz="4" w:space="0" w:color="auto"/>
              <w:right w:val="single" w:sz="4" w:space="0" w:color="auto"/>
            </w:tcBorders>
            <w:tcMar>
              <w:top w:w="0" w:type="dxa"/>
              <w:left w:w="45" w:type="dxa"/>
              <w:bottom w:w="0" w:type="dxa"/>
              <w:right w:w="45" w:type="dxa"/>
            </w:tcMar>
            <w:vAlign w:val="center"/>
          </w:tcPr>
          <w:p w14:paraId="20B6A1D2" w14:textId="77777777" w:rsidR="00785396" w:rsidRPr="00785396" w:rsidRDefault="00785396" w:rsidP="00F97846"/>
        </w:tc>
        <w:tc>
          <w:tcPr>
            <w:tcW w:w="2135" w:type="dxa"/>
            <w:tcBorders>
              <w:top w:val="single" w:sz="4" w:space="0" w:color="auto"/>
              <w:left w:val="single" w:sz="4" w:space="0" w:color="auto"/>
              <w:bottom w:val="single" w:sz="4" w:space="0" w:color="auto"/>
              <w:right w:val="single" w:sz="4" w:space="0" w:color="auto"/>
            </w:tcBorders>
          </w:tcPr>
          <w:p w14:paraId="196ABFB2" w14:textId="77777777" w:rsidR="00785396" w:rsidRPr="00785396" w:rsidRDefault="00785396" w:rsidP="00F97846">
            <w:pPr>
              <w:jc w:val="right"/>
              <w:rPr>
                <w:b/>
              </w:rPr>
            </w:pPr>
          </w:p>
        </w:tc>
        <w:tc>
          <w:tcPr>
            <w:tcW w:w="5806"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2F48D14D" w14:textId="77777777" w:rsidR="00785396" w:rsidRPr="00785396" w:rsidRDefault="00785396" w:rsidP="00F97846">
            <w:pPr>
              <w:jc w:val="right"/>
            </w:pPr>
            <w:r w:rsidRPr="00785396">
              <w:rPr>
                <w:b/>
              </w:rPr>
              <w:t>Разом без ПДВ:</w:t>
            </w:r>
          </w:p>
        </w:tc>
        <w:tc>
          <w:tcPr>
            <w:tcW w:w="155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1792554F" w14:textId="37F55D7D" w:rsidR="00785396" w:rsidRPr="00785396" w:rsidRDefault="00785396" w:rsidP="00F97846">
            <w:pPr>
              <w:jc w:val="center"/>
            </w:pPr>
          </w:p>
        </w:tc>
      </w:tr>
      <w:tr w:rsidR="00785396" w:rsidRPr="00785396" w14:paraId="3F8D85DB" w14:textId="77777777" w:rsidTr="00785396">
        <w:trPr>
          <w:trHeight w:val="465"/>
        </w:trPr>
        <w:tc>
          <w:tcPr>
            <w:tcW w:w="463" w:type="dxa"/>
            <w:tcBorders>
              <w:top w:val="single" w:sz="4" w:space="0" w:color="auto"/>
              <w:left w:val="single" w:sz="6" w:space="0" w:color="000000"/>
              <w:bottom w:val="single" w:sz="6" w:space="0" w:color="000000"/>
              <w:right w:val="single" w:sz="4" w:space="0" w:color="auto"/>
            </w:tcBorders>
            <w:tcMar>
              <w:top w:w="0" w:type="dxa"/>
              <w:left w:w="45" w:type="dxa"/>
              <w:bottom w:w="0" w:type="dxa"/>
              <w:right w:w="45" w:type="dxa"/>
            </w:tcMar>
            <w:vAlign w:val="center"/>
          </w:tcPr>
          <w:p w14:paraId="111061A1" w14:textId="77777777" w:rsidR="00785396" w:rsidRPr="00785396" w:rsidRDefault="00785396" w:rsidP="00F97846"/>
        </w:tc>
        <w:tc>
          <w:tcPr>
            <w:tcW w:w="2135" w:type="dxa"/>
            <w:tcBorders>
              <w:top w:val="single" w:sz="4" w:space="0" w:color="auto"/>
              <w:left w:val="single" w:sz="4" w:space="0" w:color="auto"/>
              <w:bottom w:val="single" w:sz="4" w:space="0" w:color="auto"/>
              <w:right w:val="single" w:sz="4" w:space="0" w:color="auto"/>
            </w:tcBorders>
          </w:tcPr>
          <w:p w14:paraId="3C7E1BD4" w14:textId="77777777" w:rsidR="00785396" w:rsidRPr="00785396" w:rsidRDefault="00785396" w:rsidP="00F97846">
            <w:pPr>
              <w:jc w:val="right"/>
              <w:rPr>
                <w:b/>
              </w:rPr>
            </w:pPr>
          </w:p>
        </w:tc>
        <w:tc>
          <w:tcPr>
            <w:tcW w:w="5806" w:type="dxa"/>
            <w:gridSpan w:val="4"/>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4CFE72A6" w14:textId="77777777" w:rsidR="00785396" w:rsidRPr="00785396" w:rsidRDefault="00785396" w:rsidP="00F97846">
            <w:pPr>
              <w:jc w:val="right"/>
            </w:pPr>
            <w:r w:rsidRPr="00785396">
              <w:rPr>
                <w:b/>
              </w:rPr>
              <w:t>ВСЬОГО:</w:t>
            </w:r>
          </w:p>
        </w:tc>
        <w:tc>
          <w:tcPr>
            <w:tcW w:w="1559" w:type="dxa"/>
            <w:tcBorders>
              <w:top w:val="single" w:sz="6" w:space="0" w:color="000000"/>
              <w:left w:val="single" w:sz="4" w:space="0" w:color="auto"/>
              <w:bottom w:val="single" w:sz="6" w:space="0" w:color="000000"/>
              <w:right w:val="single" w:sz="4" w:space="0" w:color="auto"/>
            </w:tcBorders>
            <w:tcMar>
              <w:top w:w="0" w:type="dxa"/>
              <w:left w:w="45" w:type="dxa"/>
              <w:bottom w:w="0" w:type="dxa"/>
              <w:right w:w="45" w:type="dxa"/>
            </w:tcMar>
          </w:tcPr>
          <w:p w14:paraId="588133F4" w14:textId="5B1047C5" w:rsidR="00785396" w:rsidRPr="00785396" w:rsidRDefault="00785396" w:rsidP="00F97846">
            <w:pPr>
              <w:jc w:val="center"/>
            </w:pPr>
          </w:p>
        </w:tc>
        <w:tc>
          <w:tcPr>
            <w:tcW w:w="170" w:type="dxa"/>
            <w:tcBorders>
              <w:left w:val="single" w:sz="4" w:space="0" w:color="auto"/>
            </w:tcBorders>
          </w:tcPr>
          <w:p w14:paraId="6FB2F5D3" w14:textId="77777777" w:rsidR="00785396" w:rsidRPr="00785396" w:rsidRDefault="00785396" w:rsidP="00F97846">
            <w:pPr>
              <w:jc w:val="center"/>
            </w:pPr>
          </w:p>
        </w:tc>
      </w:tr>
    </w:tbl>
    <w:p w14:paraId="3354F31C" w14:textId="592B7F61" w:rsidR="00033A0C" w:rsidRDefault="00033A0C" w:rsidP="00033A0C">
      <w:pPr>
        <w:spacing w:after="0" w:line="240" w:lineRule="auto"/>
        <w:ind w:firstLine="709"/>
        <w:jc w:val="both"/>
        <w:rPr>
          <w:rFonts w:ascii="Times New Roman" w:eastAsia="Times New Roman" w:hAnsi="Times New Roman" w:cs="Times New Roman"/>
          <w:kern w:val="0"/>
          <w:sz w:val="20"/>
          <w:szCs w:val="20"/>
          <w14:ligatures w14:val="none"/>
        </w:rPr>
      </w:pPr>
      <w:r w:rsidRPr="00785396">
        <w:rPr>
          <w:rFonts w:ascii="Times New Roman" w:eastAsia="Times New Roman" w:hAnsi="Times New Roman" w:cs="Times New Roman"/>
          <w:kern w:val="0"/>
          <w:sz w:val="20"/>
          <w:szCs w:val="20"/>
          <w14:ligatures w14:val="none"/>
        </w:rPr>
        <w:t>Загальна вартість Послуг складає</w:t>
      </w:r>
      <w:r w:rsidRPr="00E06106">
        <w:rPr>
          <w:rFonts w:ascii="Times New Roman" w:eastAsia="Times New Roman" w:hAnsi="Times New Roman" w:cs="Times New Roman"/>
          <w:kern w:val="0"/>
          <w:sz w:val="20"/>
          <w:szCs w:val="20"/>
          <w:lang w:val="ru-RU"/>
          <w14:ligatures w14:val="none"/>
        </w:rPr>
        <w:t xml:space="preserve"> </w:t>
      </w:r>
      <w:r w:rsidR="00E06106">
        <w:rPr>
          <w:rFonts w:ascii="Times New Roman" w:eastAsia="Times New Roman" w:hAnsi="Times New Roman" w:cs="Times New Roman"/>
          <w:b/>
          <w:bCs/>
          <w:kern w:val="0"/>
          <w:sz w:val="20"/>
          <w:szCs w:val="20"/>
          <w14:ligatures w14:val="none"/>
        </w:rPr>
        <w:t>______</w:t>
      </w:r>
      <w:r w:rsidRPr="00785396">
        <w:rPr>
          <w:rFonts w:ascii="Times New Roman" w:eastAsia="Times New Roman" w:hAnsi="Times New Roman" w:cs="Times New Roman"/>
          <w:b/>
          <w:bCs/>
          <w:kern w:val="0"/>
          <w:sz w:val="20"/>
          <w:szCs w:val="20"/>
          <w14:ligatures w14:val="none"/>
        </w:rPr>
        <w:t>,00 грн</w:t>
      </w:r>
      <w:r w:rsidR="00785396" w:rsidRPr="00785396">
        <w:rPr>
          <w:rFonts w:ascii="Times New Roman" w:eastAsia="Times New Roman" w:hAnsi="Times New Roman" w:cs="Times New Roman"/>
          <w:b/>
          <w:bCs/>
          <w:kern w:val="0"/>
          <w:sz w:val="20"/>
          <w:szCs w:val="20"/>
          <w14:ligatures w14:val="none"/>
        </w:rPr>
        <w:t xml:space="preserve"> </w:t>
      </w:r>
      <w:r w:rsidRPr="00785396">
        <w:rPr>
          <w:rFonts w:ascii="Times New Roman" w:eastAsia="Times New Roman" w:hAnsi="Times New Roman" w:cs="Times New Roman"/>
          <w:b/>
          <w:bCs/>
          <w:kern w:val="0"/>
          <w:sz w:val="20"/>
          <w:szCs w:val="20"/>
          <w14:ligatures w14:val="none"/>
        </w:rPr>
        <w:t>(</w:t>
      </w:r>
      <w:r w:rsidR="00E06106">
        <w:rPr>
          <w:rFonts w:ascii="Times New Roman" w:eastAsia="Times New Roman" w:hAnsi="Times New Roman" w:cs="Times New Roman"/>
          <w:b/>
          <w:bCs/>
          <w:kern w:val="0"/>
          <w:sz w:val="20"/>
          <w:szCs w:val="20"/>
          <w14:ligatures w14:val="none"/>
        </w:rPr>
        <w:t>_______________</w:t>
      </w:r>
      <w:r w:rsidRPr="00785396">
        <w:rPr>
          <w:rFonts w:ascii="Times New Roman" w:eastAsia="Times New Roman" w:hAnsi="Times New Roman" w:cs="Times New Roman"/>
          <w:b/>
          <w:bCs/>
          <w:kern w:val="0"/>
          <w:sz w:val="20"/>
          <w:szCs w:val="20"/>
          <w14:ligatures w14:val="none"/>
        </w:rPr>
        <w:t xml:space="preserve"> гривень, 00 коп.)</w:t>
      </w:r>
      <w:r w:rsidRPr="00785396">
        <w:rPr>
          <w:rFonts w:ascii="Times New Roman" w:eastAsia="Times New Roman" w:hAnsi="Times New Roman" w:cs="Times New Roman"/>
          <w:kern w:val="0"/>
          <w:sz w:val="20"/>
          <w:szCs w:val="20"/>
          <w14:ligatures w14:val="none"/>
        </w:rPr>
        <w:t xml:space="preserve"> без ПДВ.</w:t>
      </w:r>
    </w:p>
    <w:p w14:paraId="74C280AE" w14:textId="77777777" w:rsidR="00E06106" w:rsidRPr="00785396" w:rsidRDefault="00E06106" w:rsidP="00033A0C">
      <w:pPr>
        <w:spacing w:after="0" w:line="240" w:lineRule="auto"/>
        <w:ind w:firstLine="709"/>
        <w:jc w:val="both"/>
        <w:rPr>
          <w:rFonts w:ascii="Times New Roman" w:eastAsia="Times New Roman" w:hAnsi="Times New Roman" w:cs="Times New Roman"/>
          <w:kern w:val="0"/>
          <w:sz w:val="20"/>
          <w:szCs w:val="20"/>
          <w14:ligatures w14:val="none"/>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4986"/>
      </w:tblGrid>
      <w:tr w:rsidR="00D40068" w:rsidRPr="00D40068" w14:paraId="73210072" w14:textId="77777777" w:rsidTr="00F97846">
        <w:tc>
          <w:tcPr>
            <w:tcW w:w="4786" w:type="dxa"/>
          </w:tcPr>
          <w:p w14:paraId="5CFF36C3" w14:textId="77777777" w:rsidR="00D40068" w:rsidRPr="00D40068" w:rsidRDefault="00D40068" w:rsidP="00F97846">
            <w:pPr>
              <w:jc w:val="cente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ЗАМОВНИК</w:t>
            </w:r>
          </w:p>
        </w:tc>
        <w:tc>
          <w:tcPr>
            <w:tcW w:w="5069" w:type="dxa"/>
          </w:tcPr>
          <w:p w14:paraId="45E4BC84" w14:textId="77777777" w:rsidR="00D40068" w:rsidRPr="00D40068" w:rsidRDefault="00D40068" w:rsidP="00F97846">
            <w:pPr>
              <w:jc w:val="cente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ВИКОНАВЕЦЬ</w:t>
            </w:r>
          </w:p>
        </w:tc>
      </w:tr>
      <w:tr w:rsidR="00D40068" w:rsidRPr="00D40068" w14:paraId="15171D52" w14:textId="77777777" w:rsidTr="00D40068">
        <w:trPr>
          <w:trHeight w:val="3972"/>
        </w:trPr>
        <w:tc>
          <w:tcPr>
            <w:tcW w:w="4786" w:type="dxa"/>
          </w:tcPr>
          <w:p w14:paraId="541B1637" w14:textId="77777777" w:rsidR="00D40068" w:rsidRPr="00D40068" w:rsidRDefault="00D40068" w:rsidP="00F97846">
            <w:pPr>
              <w:jc w:val="center"/>
              <w:rPr>
                <w:rFonts w:ascii="Times New Roman" w:eastAsia="Calibri" w:hAnsi="Times New Roman" w:cs="Times New Roman"/>
                <w:b/>
                <w:bCs/>
                <w:sz w:val="20"/>
                <w:szCs w:val="20"/>
              </w:rPr>
            </w:pPr>
            <w:r w:rsidRPr="00D40068">
              <w:rPr>
                <w:rFonts w:ascii="Times New Roman" w:eastAsia="Calibri" w:hAnsi="Times New Roman" w:cs="Times New Roman"/>
                <w:b/>
                <w:bCs/>
                <w:sz w:val="20"/>
                <w:szCs w:val="20"/>
              </w:rPr>
              <w:t>ГРОМАДСЬКА ОРГАНІЗАЦІЯ</w:t>
            </w:r>
          </w:p>
          <w:p w14:paraId="2E301F1D" w14:textId="77777777" w:rsidR="00D40068" w:rsidRPr="00D40068" w:rsidRDefault="00D40068" w:rsidP="00F97846">
            <w:pPr>
              <w:jc w:val="center"/>
              <w:rPr>
                <w:rFonts w:ascii="Times New Roman" w:eastAsia="Calibri" w:hAnsi="Times New Roman" w:cs="Times New Roman"/>
                <w:sz w:val="20"/>
                <w:szCs w:val="20"/>
              </w:rPr>
            </w:pPr>
            <w:r w:rsidRPr="00D40068">
              <w:rPr>
                <w:rFonts w:ascii="Times New Roman" w:eastAsia="Calibri" w:hAnsi="Times New Roman" w:cs="Times New Roman"/>
                <w:b/>
                <w:bCs/>
                <w:sz w:val="20"/>
                <w:szCs w:val="20"/>
              </w:rPr>
              <w:t>«ТЕХ СТАРТАП СКУЛ»</w:t>
            </w:r>
          </w:p>
          <w:p w14:paraId="07265AEE" w14:textId="77777777" w:rsidR="00D40068" w:rsidRPr="00D40068" w:rsidRDefault="00D40068" w:rsidP="00F97846">
            <w:pPr>
              <w:rPr>
                <w:rFonts w:ascii="Times New Roman" w:eastAsia="Calibri" w:hAnsi="Times New Roman" w:cs="Times New Roman"/>
                <w:b/>
                <w:bCs/>
                <w:sz w:val="20"/>
                <w:szCs w:val="20"/>
              </w:rPr>
            </w:pPr>
          </w:p>
          <w:p w14:paraId="657B0332"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b/>
                <w:bCs/>
                <w:sz w:val="20"/>
                <w:szCs w:val="20"/>
              </w:rPr>
              <w:t>Ідентифікаційний код:</w:t>
            </w:r>
            <w:r w:rsidRPr="00D40068">
              <w:rPr>
                <w:rFonts w:ascii="Times New Roman" w:eastAsia="Calibri" w:hAnsi="Times New Roman" w:cs="Times New Roman"/>
                <w:b/>
                <w:sz w:val="20"/>
                <w:szCs w:val="20"/>
              </w:rPr>
              <w:t xml:space="preserve"> </w:t>
            </w:r>
            <w:r w:rsidRPr="00D40068">
              <w:rPr>
                <w:rFonts w:ascii="Times New Roman" w:eastAsia="Calibri" w:hAnsi="Times New Roman" w:cs="Times New Roman"/>
                <w:sz w:val="20"/>
                <w:szCs w:val="20"/>
              </w:rPr>
              <w:t>41553173</w:t>
            </w:r>
          </w:p>
          <w:p w14:paraId="3B3691D8"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Times New Roman" w:hAnsi="Times New Roman" w:cs="Times New Roman"/>
                <w:b/>
                <w:sz w:val="20"/>
                <w:szCs w:val="20"/>
                <w:lang w:eastAsia="uk-UA"/>
              </w:rPr>
              <w:t>Юридична а</w:t>
            </w:r>
            <w:r w:rsidRPr="00D40068">
              <w:rPr>
                <w:rFonts w:ascii="Times New Roman" w:eastAsia="Calibri" w:hAnsi="Times New Roman" w:cs="Times New Roman"/>
                <w:b/>
                <w:bCs/>
                <w:sz w:val="20"/>
                <w:szCs w:val="20"/>
              </w:rPr>
              <w:t xml:space="preserve">дреса: </w:t>
            </w:r>
            <w:r w:rsidRPr="00D40068">
              <w:rPr>
                <w:rFonts w:ascii="Times New Roman" w:eastAsia="Calibri" w:hAnsi="Times New Roman" w:cs="Times New Roman"/>
                <w:bCs/>
                <w:sz w:val="20"/>
                <w:szCs w:val="20"/>
              </w:rPr>
              <w:t>79068, м. Львів, вул. Тичини, буд. 17, кВ. 47</w:t>
            </w:r>
          </w:p>
          <w:p w14:paraId="3785EEE6"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Банківські реквізити:</w:t>
            </w:r>
          </w:p>
          <w:p w14:paraId="282AC8D2"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UA 31 322313 0000026009000054258</w:t>
            </w:r>
          </w:p>
          <w:p w14:paraId="0C66DCE9"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В АТ «Укрексімбанк»</w:t>
            </w:r>
          </w:p>
          <w:p w14:paraId="61358818" w14:textId="77777777"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МФО 322313</w:t>
            </w:r>
          </w:p>
          <w:p w14:paraId="5DB2FC6D"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Тел. +380951117020</w:t>
            </w:r>
          </w:p>
          <w:p w14:paraId="368AB72B" w14:textId="77777777" w:rsidR="00D40068" w:rsidRPr="00E06106"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bCs/>
                <w:sz w:val="20"/>
                <w:szCs w:val="20"/>
                <w:lang w:val="en-US"/>
              </w:rPr>
              <w:t>Mail</w:t>
            </w:r>
            <w:r w:rsidRPr="00E06106">
              <w:rPr>
                <w:rFonts w:ascii="Times New Roman" w:eastAsia="Calibri" w:hAnsi="Times New Roman" w:cs="Times New Roman"/>
                <w:bCs/>
                <w:sz w:val="20"/>
                <w:szCs w:val="20"/>
              </w:rPr>
              <w:t xml:space="preserve">: </w:t>
            </w:r>
            <w:r w:rsidRPr="00D40068">
              <w:rPr>
                <w:rFonts w:ascii="Times New Roman" w:eastAsia="Calibri" w:hAnsi="Times New Roman" w:cs="Times New Roman"/>
                <w:bCs/>
                <w:sz w:val="20"/>
                <w:szCs w:val="20"/>
                <w:lang w:val="en-US"/>
              </w:rPr>
              <w:t>lts</w:t>
            </w:r>
            <w:r w:rsidRPr="00E06106">
              <w:rPr>
                <w:rFonts w:ascii="Times New Roman" w:eastAsia="Calibri" w:hAnsi="Times New Roman" w:cs="Times New Roman"/>
                <w:bCs/>
                <w:sz w:val="20"/>
                <w:szCs w:val="20"/>
              </w:rPr>
              <w:t>@</w:t>
            </w:r>
            <w:r w:rsidRPr="00D40068">
              <w:rPr>
                <w:rFonts w:ascii="Times New Roman" w:eastAsia="Calibri" w:hAnsi="Times New Roman" w:cs="Times New Roman"/>
                <w:bCs/>
                <w:sz w:val="20"/>
                <w:szCs w:val="20"/>
                <w:lang w:val="en-US"/>
              </w:rPr>
              <w:t>lpnu</w:t>
            </w:r>
            <w:r w:rsidRPr="00E06106">
              <w:rPr>
                <w:rFonts w:ascii="Times New Roman" w:eastAsia="Calibri" w:hAnsi="Times New Roman" w:cs="Times New Roman"/>
                <w:bCs/>
                <w:sz w:val="20"/>
                <w:szCs w:val="20"/>
              </w:rPr>
              <w:t>.</w:t>
            </w:r>
            <w:r w:rsidRPr="00D40068">
              <w:rPr>
                <w:rFonts w:ascii="Times New Roman" w:eastAsia="Calibri" w:hAnsi="Times New Roman" w:cs="Times New Roman"/>
                <w:bCs/>
                <w:sz w:val="20"/>
                <w:szCs w:val="20"/>
                <w:lang w:val="en-US"/>
              </w:rPr>
              <w:t>ua</w:t>
            </w:r>
          </w:p>
          <w:p w14:paraId="02A1B0BC" w14:textId="77777777" w:rsidR="00D40068" w:rsidRPr="00D40068" w:rsidRDefault="00D40068" w:rsidP="00F97846">
            <w:pPr>
              <w:rPr>
                <w:rFonts w:ascii="Times New Roman" w:eastAsia="Calibri" w:hAnsi="Times New Roman" w:cs="Times New Roman"/>
                <w:sz w:val="20"/>
                <w:szCs w:val="20"/>
              </w:rPr>
            </w:pPr>
          </w:p>
          <w:p w14:paraId="1005D40C" w14:textId="77777777" w:rsidR="00D40068" w:rsidRPr="00D40068" w:rsidRDefault="00D40068" w:rsidP="00F97846">
            <w:pPr>
              <w:rPr>
                <w:rFonts w:ascii="Times New Roman" w:eastAsia="Calibri" w:hAnsi="Times New Roman" w:cs="Times New Roman"/>
                <w:b/>
                <w:sz w:val="20"/>
                <w:szCs w:val="20"/>
              </w:rPr>
            </w:pPr>
            <w:r w:rsidRPr="00D40068">
              <w:rPr>
                <w:rFonts w:ascii="Times New Roman" w:eastAsia="Calibri" w:hAnsi="Times New Roman" w:cs="Times New Roman"/>
                <w:b/>
                <w:sz w:val="20"/>
                <w:szCs w:val="20"/>
              </w:rPr>
              <w:t>Голова Організації</w:t>
            </w:r>
          </w:p>
          <w:p w14:paraId="4AA4893B" w14:textId="77777777" w:rsidR="00D40068" w:rsidRPr="00D40068" w:rsidRDefault="00D40068" w:rsidP="00F97846">
            <w:pPr>
              <w:rPr>
                <w:rFonts w:ascii="Times New Roman" w:eastAsia="Calibri" w:hAnsi="Times New Roman" w:cs="Times New Roman"/>
                <w:i/>
                <w:sz w:val="20"/>
                <w:szCs w:val="20"/>
              </w:rPr>
            </w:pPr>
          </w:p>
          <w:p w14:paraId="2531881C" w14:textId="77777777" w:rsidR="00D40068" w:rsidRPr="00D40068" w:rsidRDefault="00D40068" w:rsidP="00F97846">
            <w:pPr>
              <w:rPr>
                <w:rFonts w:ascii="Times New Roman" w:eastAsia="Calibri" w:hAnsi="Times New Roman" w:cs="Times New Roman"/>
                <w:b/>
                <w:sz w:val="20"/>
                <w:szCs w:val="20"/>
              </w:rPr>
            </w:pPr>
            <w:r w:rsidRPr="00D40068">
              <w:rPr>
                <w:rFonts w:ascii="Times New Roman" w:eastAsia="Times New Roman" w:hAnsi="Times New Roman" w:cs="Times New Roman"/>
                <w:sz w:val="20"/>
                <w:szCs w:val="20"/>
                <w:lang w:eastAsia="uk-UA"/>
              </w:rPr>
              <w:t xml:space="preserve">________________   </w:t>
            </w:r>
            <w:r w:rsidRPr="00D40068">
              <w:rPr>
                <w:rFonts w:ascii="Times New Roman" w:eastAsia="Calibri" w:hAnsi="Times New Roman" w:cs="Times New Roman"/>
                <w:sz w:val="20"/>
                <w:szCs w:val="20"/>
              </w:rPr>
              <w:t xml:space="preserve">Назар </w:t>
            </w:r>
            <w:r w:rsidRPr="00D40068">
              <w:rPr>
                <w:rFonts w:ascii="Times New Roman" w:eastAsia="Calibri" w:hAnsi="Times New Roman" w:cs="Times New Roman"/>
                <w:b/>
                <w:sz w:val="20"/>
                <w:szCs w:val="20"/>
              </w:rPr>
              <w:t>ПОДОЛЬЧАК</w:t>
            </w:r>
          </w:p>
        </w:tc>
        <w:tc>
          <w:tcPr>
            <w:tcW w:w="5069" w:type="dxa"/>
          </w:tcPr>
          <w:p w14:paraId="783F4E52" w14:textId="63E22DF8" w:rsidR="00D40068" w:rsidRPr="00D40068" w:rsidRDefault="00E06106" w:rsidP="00F97846">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_____________________________</w:t>
            </w:r>
          </w:p>
          <w:p w14:paraId="2FAC89D0" w14:textId="77777777" w:rsidR="00D40068" w:rsidRPr="00D40068" w:rsidRDefault="00D40068" w:rsidP="00F97846">
            <w:pPr>
              <w:jc w:val="center"/>
              <w:rPr>
                <w:rFonts w:ascii="Times New Roman" w:eastAsia="Calibri" w:hAnsi="Times New Roman" w:cs="Times New Roman"/>
                <w:b/>
                <w:sz w:val="20"/>
                <w:szCs w:val="20"/>
              </w:rPr>
            </w:pPr>
          </w:p>
          <w:p w14:paraId="092FCB4E" w14:textId="55ACFDC6" w:rsidR="00D40068" w:rsidRPr="00D40068" w:rsidRDefault="00D40068" w:rsidP="00F9784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b/>
                <w:sz w:val="20"/>
                <w:szCs w:val="20"/>
                <w:lang w:eastAsia="uk-UA"/>
              </w:rPr>
              <w:t xml:space="preserve">Ідентифікаційний код: </w:t>
            </w:r>
            <w:r w:rsidR="00E06106">
              <w:rPr>
                <w:rFonts w:ascii="Times New Roman" w:eastAsia="Times New Roman" w:hAnsi="Times New Roman" w:cs="Times New Roman"/>
                <w:sz w:val="20"/>
                <w:szCs w:val="20"/>
                <w:lang w:eastAsia="uk-UA"/>
              </w:rPr>
              <w:t>______________</w:t>
            </w:r>
          </w:p>
          <w:p w14:paraId="0997218B" w14:textId="0794ABD0" w:rsidR="00D40068" w:rsidRPr="00D40068" w:rsidRDefault="00D40068" w:rsidP="00F9784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b/>
                <w:sz w:val="20"/>
                <w:szCs w:val="20"/>
                <w:lang w:eastAsia="uk-UA"/>
              </w:rPr>
              <w:t>Місцезнаходження:</w:t>
            </w:r>
            <w:r w:rsidRPr="00D40068">
              <w:rPr>
                <w:rFonts w:ascii="Times New Roman" w:eastAsia="Times New Roman" w:hAnsi="Times New Roman" w:cs="Times New Roman"/>
                <w:sz w:val="20"/>
                <w:szCs w:val="20"/>
                <w:lang w:eastAsia="uk-UA"/>
              </w:rPr>
              <w:t xml:space="preserve"> </w:t>
            </w:r>
            <w:r w:rsidR="00E06106">
              <w:rPr>
                <w:rFonts w:ascii="Times New Roman" w:eastAsia="Times New Roman" w:hAnsi="Times New Roman" w:cs="Times New Roman"/>
                <w:sz w:val="20"/>
                <w:szCs w:val="20"/>
                <w:lang w:eastAsia="uk-UA"/>
              </w:rPr>
              <w:t>________________</w:t>
            </w:r>
          </w:p>
          <w:p w14:paraId="05EE7970" w14:textId="77777777"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Банківські реквізити:</w:t>
            </w:r>
          </w:p>
          <w:p w14:paraId="28B56A0C" w14:textId="2AA1A2D8" w:rsidR="00D40068" w:rsidRPr="00D40068" w:rsidRDefault="00D40068" w:rsidP="00F97846">
            <w:pPr>
              <w:rPr>
                <w:rFonts w:ascii="Times New Roman" w:hAnsi="Times New Roman" w:cs="Times New Roman"/>
                <w:sz w:val="20"/>
                <w:szCs w:val="20"/>
              </w:rPr>
            </w:pPr>
            <w:r w:rsidRPr="00D40068">
              <w:rPr>
                <w:rFonts w:ascii="Times New Roman" w:hAnsi="Times New Roman" w:cs="Times New Roman"/>
                <w:sz w:val="20"/>
                <w:szCs w:val="20"/>
                <w:lang w:val="en-US"/>
              </w:rPr>
              <w:t>UA</w:t>
            </w:r>
            <w:r w:rsidR="00E06106">
              <w:rPr>
                <w:rFonts w:ascii="Times New Roman" w:hAnsi="Times New Roman" w:cs="Times New Roman"/>
                <w:sz w:val="20"/>
                <w:szCs w:val="20"/>
                <w:lang w:val="ru-RU"/>
              </w:rPr>
              <w:t>_____________________________</w:t>
            </w:r>
          </w:p>
          <w:p w14:paraId="52B21637" w14:textId="7065440C"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 xml:space="preserve">В </w:t>
            </w:r>
            <w:r w:rsidR="00E06106">
              <w:rPr>
                <w:rFonts w:ascii="Times New Roman" w:eastAsia="Calibri" w:hAnsi="Times New Roman" w:cs="Times New Roman"/>
                <w:sz w:val="20"/>
                <w:szCs w:val="20"/>
              </w:rPr>
              <w:t>_________________________</w:t>
            </w:r>
          </w:p>
          <w:p w14:paraId="150B1D3E" w14:textId="454BF3C1" w:rsidR="00D40068" w:rsidRPr="00D40068" w:rsidRDefault="00D40068" w:rsidP="00F97846">
            <w:pPr>
              <w:rPr>
                <w:rFonts w:ascii="Times New Roman" w:eastAsia="Calibri" w:hAnsi="Times New Roman" w:cs="Times New Roman"/>
                <w:sz w:val="20"/>
                <w:szCs w:val="20"/>
              </w:rPr>
            </w:pPr>
            <w:r w:rsidRPr="00D40068">
              <w:rPr>
                <w:rFonts w:ascii="Times New Roman" w:eastAsia="Calibri" w:hAnsi="Times New Roman" w:cs="Times New Roman"/>
                <w:sz w:val="20"/>
                <w:szCs w:val="20"/>
              </w:rPr>
              <w:t xml:space="preserve">МФО </w:t>
            </w:r>
            <w:r w:rsidR="00E06106">
              <w:rPr>
                <w:rFonts w:ascii="Times New Roman" w:eastAsia="Calibri" w:hAnsi="Times New Roman" w:cs="Times New Roman"/>
                <w:sz w:val="20"/>
                <w:szCs w:val="20"/>
              </w:rPr>
              <w:t>___________________</w:t>
            </w:r>
          </w:p>
          <w:p w14:paraId="666D7E28" w14:textId="54E55BDB" w:rsidR="00D40068" w:rsidRPr="00D40068" w:rsidRDefault="00D40068" w:rsidP="00F97846">
            <w:pPr>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Тел.</w:t>
            </w:r>
            <w:r w:rsidRPr="00D40068">
              <w:rPr>
                <w:rFonts w:ascii="Calibri" w:eastAsia="Calibri" w:hAnsi="Calibri" w:cs="Times New Roman"/>
                <w:sz w:val="20"/>
                <w:szCs w:val="20"/>
              </w:rPr>
              <w:t xml:space="preserve"> </w:t>
            </w:r>
            <w:r w:rsidRPr="00D40068">
              <w:rPr>
                <w:rFonts w:ascii="Times New Roman" w:eastAsia="Calibri" w:hAnsi="Times New Roman" w:cs="Times New Roman"/>
                <w:sz w:val="20"/>
                <w:szCs w:val="20"/>
              </w:rPr>
              <w:t>+380</w:t>
            </w:r>
            <w:r w:rsidR="00E06106">
              <w:rPr>
                <w:rFonts w:ascii="Times New Roman" w:eastAsia="Calibri" w:hAnsi="Times New Roman" w:cs="Times New Roman"/>
                <w:sz w:val="20"/>
                <w:szCs w:val="20"/>
              </w:rPr>
              <w:t>________________</w:t>
            </w:r>
          </w:p>
          <w:p w14:paraId="118DABEF" w14:textId="20274689" w:rsidR="00D40068" w:rsidRPr="00D40068" w:rsidRDefault="00D40068" w:rsidP="00F97846">
            <w:pPr>
              <w:tabs>
                <w:tab w:val="left" w:pos="1068"/>
              </w:tabs>
              <w:rPr>
                <w:rFonts w:ascii="Times New Roman" w:eastAsia="Calibri" w:hAnsi="Times New Roman" w:cs="Times New Roman"/>
                <w:bCs/>
                <w:sz w:val="20"/>
                <w:szCs w:val="20"/>
              </w:rPr>
            </w:pPr>
            <w:r w:rsidRPr="00D40068">
              <w:rPr>
                <w:rFonts w:ascii="Times New Roman" w:eastAsia="Calibri" w:hAnsi="Times New Roman" w:cs="Times New Roman"/>
                <w:bCs/>
                <w:sz w:val="20"/>
                <w:szCs w:val="20"/>
              </w:rPr>
              <w:t xml:space="preserve">Mail: </w:t>
            </w:r>
            <w:r w:rsidR="00E06106">
              <w:rPr>
                <w:rFonts w:ascii="Times New Roman" w:eastAsia="Calibri" w:hAnsi="Times New Roman" w:cs="Times New Roman"/>
                <w:bCs/>
                <w:sz w:val="20"/>
                <w:szCs w:val="20"/>
              </w:rPr>
              <w:t>___________</w:t>
            </w:r>
            <w:r w:rsidRPr="00E06106">
              <w:rPr>
                <w:rFonts w:ascii="Times New Roman" w:eastAsia="Calibri" w:hAnsi="Times New Roman" w:cs="Times New Roman"/>
                <w:bCs/>
                <w:sz w:val="20"/>
                <w:szCs w:val="20"/>
                <w:lang w:val="ru-RU"/>
              </w:rPr>
              <w:t>@</w:t>
            </w:r>
            <w:r w:rsidR="00E06106">
              <w:rPr>
                <w:rFonts w:ascii="Times New Roman" w:eastAsia="Calibri" w:hAnsi="Times New Roman" w:cs="Times New Roman"/>
                <w:bCs/>
                <w:sz w:val="20"/>
                <w:szCs w:val="20"/>
              </w:rPr>
              <w:t>_____</w:t>
            </w:r>
            <w:r w:rsidRPr="00E06106">
              <w:rPr>
                <w:rFonts w:ascii="Times New Roman" w:eastAsia="Calibri" w:hAnsi="Times New Roman" w:cs="Times New Roman"/>
                <w:bCs/>
                <w:sz w:val="20"/>
                <w:szCs w:val="20"/>
                <w:lang w:val="ru-RU"/>
              </w:rPr>
              <w:t>.</w:t>
            </w:r>
            <w:r w:rsidR="00E06106">
              <w:rPr>
                <w:rFonts w:ascii="Times New Roman" w:eastAsia="Calibri" w:hAnsi="Times New Roman" w:cs="Times New Roman"/>
                <w:bCs/>
                <w:sz w:val="20"/>
                <w:szCs w:val="20"/>
              </w:rPr>
              <w:t>____</w:t>
            </w:r>
          </w:p>
          <w:p w14:paraId="0309BCC8" w14:textId="77777777" w:rsidR="00D40068" w:rsidRPr="00D40068" w:rsidRDefault="00D40068" w:rsidP="00F97846">
            <w:pPr>
              <w:rPr>
                <w:rFonts w:ascii="Times New Roman" w:eastAsia="Times New Roman" w:hAnsi="Times New Roman" w:cs="Times New Roman"/>
                <w:sz w:val="20"/>
                <w:szCs w:val="20"/>
                <w:lang w:eastAsia="uk-UA"/>
              </w:rPr>
            </w:pPr>
          </w:p>
          <w:p w14:paraId="279BE6AD" w14:textId="6DA01309" w:rsidR="00D40068" w:rsidRPr="00D40068" w:rsidRDefault="00D40068" w:rsidP="00F97846">
            <w:pPr>
              <w:rPr>
                <w:rFonts w:ascii="Times New Roman" w:eastAsia="Times New Roman" w:hAnsi="Times New Roman" w:cs="Times New Roman"/>
                <w:b/>
                <w:bCs/>
                <w:sz w:val="20"/>
                <w:szCs w:val="20"/>
                <w:lang w:eastAsia="uk-UA"/>
              </w:rPr>
            </w:pPr>
          </w:p>
          <w:p w14:paraId="22ED4029" w14:textId="77777777" w:rsidR="00D40068" w:rsidRPr="00D40068" w:rsidRDefault="00D40068" w:rsidP="00F97846">
            <w:pPr>
              <w:rPr>
                <w:rFonts w:ascii="Times New Roman" w:eastAsia="Times New Roman" w:hAnsi="Times New Roman" w:cs="Times New Roman"/>
                <w:sz w:val="20"/>
                <w:szCs w:val="20"/>
                <w:lang w:eastAsia="uk-UA"/>
              </w:rPr>
            </w:pPr>
          </w:p>
          <w:p w14:paraId="02C3300D" w14:textId="6274A2F4" w:rsidR="00D40068" w:rsidRPr="00D40068" w:rsidRDefault="00D40068" w:rsidP="00E06106">
            <w:pPr>
              <w:rPr>
                <w:rFonts w:ascii="Times New Roman" w:eastAsia="Times New Roman" w:hAnsi="Times New Roman" w:cs="Times New Roman"/>
                <w:sz w:val="20"/>
                <w:szCs w:val="20"/>
                <w:lang w:eastAsia="uk-UA"/>
              </w:rPr>
            </w:pPr>
            <w:r w:rsidRPr="00D40068">
              <w:rPr>
                <w:rFonts w:ascii="Times New Roman" w:eastAsia="Times New Roman" w:hAnsi="Times New Roman" w:cs="Times New Roman"/>
                <w:sz w:val="20"/>
                <w:szCs w:val="20"/>
                <w:lang w:eastAsia="uk-UA"/>
              </w:rPr>
              <w:t xml:space="preserve">________________   </w:t>
            </w:r>
            <w:r w:rsidR="00E06106">
              <w:rPr>
                <w:rFonts w:ascii="Times New Roman" w:eastAsia="Times New Roman" w:hAnsi="Times New Roman" w:cs="Times New Roman"/>
                <w:sz w:val="20"/>
                <w:szCs w:val="20"/>
                <w:lang w:eastAsia="uk-UA"/>
              </w:rPr>
              <w:t>ПІБ</w:t>
            </w:r>
            <w:bookmarkStart w:id="1" w:name="_GoBack"/>
            <w:bookmarkEnd w:id="1"/>
          </w:p>
        </w:tc>
      </w:tr>
    </w:tbl>
    <w:p w14:paraId="32CC87EB" w14:textId="77777777" w:rsidR="005E11D9" w:rsidRPr="005E11D9" w:rsidRDefault="005E11D9" w:rsidP="000E02FD">
      <w:pPr>
        <w:rPr>
          <w:rFonts w:ascii="Times New Roman" w:hAnsi="Times New Roman" w:cs="Times New Roman"/>
          <w:sz w:val="24"/>
          <w:szCs w:val="24"/>
        </w:rPr>
      </w:pPr>
    </w:p>
    <w:sectPr w:rsidR="005E11D9" w:rsidRPr="005E11D9" w:rsidSect="00375436">
      <w:footerReference w:type="default" r:id="rId11"/>
      <w:pgSz w:w="11906" w:h="16838"/>
      <w:pgMar w:top="850" w:right="850" w:bottom="709"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84B6" w14:textId="77777777" w:rsidR="00375436" w:rsidRDefault="00375436">
      <w:pPr>
        <w:spacing w:after="0" w:line="240" w:lineRule="auto"/>
      </w:pPr>
      <w:r>
        <w:separator/>
      </w:r>
    </w:p>
  </w:endnote>
  <w:endnote w:type="continuationSeparator" w:id="0">
    <w:p w14:paraId="0EC5DA5B" w14:textId="77777777" w:rsidR="00375436" w:rsidRDefault="0037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30058470"/>
      <w:docPartObj>
        <w:docPartGallery w:val="Page Numbers (Bottom of Page)"/>
        <w:docPartUnique/>
      </w:docPartObj>
    </w:sdtPr>
    <w:sdtEndPr/>
    <w:sdtContent>
      <w:p w14:paraId="3044A479" w14:textId="4F7D5289" w:rsidR="00D83CDF" w:rsidRPr="006B076C" w:rsidRDefault="00E06106">
        <w:pPr>
          <w:pStyle w:val="10"/>
          <w:jc w:val="right"/>
          <w:rPr>
            <w:rFonts w:ascii="Times New Roman" w:hAnsi="Times New Roman" w:cs="Times New Roman"/>
          </w:rPr>
        </w:pPr>
        <w:r w:rsidRPr="006B076C">
          <w:rPr>
            <w:rFonts w:ascii="Times New Roman" w:hAnsi="Times New Roman" w:cs="Times New Roman"/>
          </w:rPr>
          <w:fldChar w:fldCharType="begin"/>
        </w:r>
        <w:r w:rsidRPr="006B076C">
          <w:rPr>
            <w:rFonts w:ascii="Times New Roman" w:hAnsi="Times New Roman" w:cs="Times New Roman"/>
          </w:rPr>
          <w:instrText>PAGE   \* MERGEFORMAT</w:instrText>
        </w:r>
        <w:r w:rsidRPr="006B076C">
          <w:rPr>
            <w:rFonts w:ascii="Times New Roman" w:hAnsi="Times New Roman" w:cs="Times New Roman"/>
          </w:rPr>
          <w:fldChar w:fldCharType="separate"/>
        </w:r>
        <w:r>
          <w:rPr>
            <w:rFonts w:ascii="Times New Roman" w:hAnsi="Times New Roman" w:cs="Times New Roman"/>
            <w:noProof/>
          </w:rPr>
          <w:t>7</w:t>
        </w:r>
        <w:r w:rsidRPr="006B076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5BE28" w14:textId="77777777" w:rsidR="00375436" w:rsidRDefault="00375436">
      <w:pPr>
        <w:spacing w:after="0" w:line="240" w:lineRule="auto"/>
      </w:pPr>
      <w:r>
        <w:separator/>
      </w:r>
    </w:p>
  </w:footnote>
  <w:footnote w:type="continuationSeparator" w:id="0">
    <w:p w14:paraId="342FB853" w14:textId="77777777" w:rsidR="00375436" w:rsidRDefault="00375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D05"/>
    <w:multiLevelType w:val="hybridMultilevel"/>
    <w:tmpl w:val="DB34F76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804410E"/>
    <w:multiLevelType w:val="multilevel"/>
    <w:tmpl w:val="E7AC7694"/>
    <w:lvl w:ilvl="0">
      <w:start w:val="1"/>
      <w:numFmt w:val="decimal"/>
      <w:lvlText w:val="%1."/>
      <w:lvlJc w:val="left"/>
      <w:pPr>
        <w:ind w:left="1212" w:hanging="1212"/>
      </w:pPr>
      <w:rPr>
        <w:rFonts w:ascii="Times New Roman" w:eastAsia="Times New Roman" w:hAnsi="Times New Roman" w:cs="Times New Roman"/>
        <w:b/>
        <w:color w:val="000000" w:themeColor="text1"/>
      </w:rPr>
    </w:lvl>
    <w:lvl w:ilvl="1">
      <w:start w:val="1"/>
      <w:numFmt w:val="decimal"/>
      <w:lvlText w:val="%1.%2."/>
      <w:lvlJc w:val="left"/>
      <w:pPr>
        <w:ind w:left="2064" w:hanging="1212"/>
      </w:pPr>
      <w:rPr>
        <w:rFonts w:ascii="Times New Roman" w:hAnsi="Times New Roman" w:cs="Times New Roman" w:hint="default"/>
        <w:b w:val="0"/>
        <w:color w:val="000000" w:themeColor="text1"/>
        <w:sz w:val="24"/>
        <w:szCs w:val="24"/>
      </w:rPr>
    </w:lvl>
    <w:lvl w:ilvl="2">
      <w:start w:val="1"/>
      <w:numFmt w:val="decimal"/>
      <w:lvlText w:val="%1.%2.%3."/>
      <w:lvlJc w:val="left"/>
      <w:pPr>
        <w:ind w:left="2628" w:hanging="1212"/>
      </w:pPr>
      <w:rPr>
        <w:rFonts w:hint="default"/>
        <w:b w:val="0"/>
        <w:color w:val="000000" w:themeColor="text1"/>
      </w:rPr>
    </w:lvl>
    <w:lvl w:ilvl="3">
      <w:start w:val="1"/>
      <w:numFmt w:val="decimal"/>
      <w:lvlText w:val="%1.%2.%3.%4."/>
      <w:lvlJc w:val="left"/>
      <w:pPr>
        <w:ind w:left="3336" w:hanging="1212"/>
      </w:pPr>
      <w:rPr>
        <w:rFonts w:hint="default"/>
        <w:color w:val="000000" w:themeColor="text1"/>
      </w:rPr>
    </w:lvl>
    <w:lvl w:ilvl="4">
      <w:start w:val="1"/>
      <w:numFmt w:val="decimal"/>
      <w:lvlText w:val="%1.%2.%3.%4.%5."/>
      <w:lvlJc w:val="left"/>
      <w:pPr>
        <w:ind w:left="4044" w:hanging="1212"/>
      </w:pPr>
      <w:rPr>
        <w:rFonts w:hint="default"/>
        <w:color w:val="000000" w:themeColor="text1"/>
      </w:rPr>
    </w:lvl>
    <w:lvl w:ilvl="5">
      <w:start w:val="1"/>
      <w:numFmt w:val="decimal"/>
      <w:lvlText w:val="%1.%2.%3.%4.%5.%6."/>
      <w:lvlJc w:val="left"/>
      <w:pPr>
        <w:ind w:left="4752" w:hanging="1212"/>
      </w:pPr>
      <w:rPr>
        <w:rFonts w:hint="default"/>
        <w:color w:val="000000" w:themeColor="text1"/>
      </w:rPr>
    </w:lvl>
    <w:lvl w:ilvl="6">
      <w:start w:val="1"/>
      <w:numFmt w:val="decimal"/>
      <w:lvlText w:val="%1.%2.%3.%4.%5.%6.%7."/>
      <w:lvlJc w:val="left"/>
      <w:pPr>
        <w:ind w:left="5688" w:hanging="1440"/>
      </w:pPr>
      <w:rPr>
        <w:rFonts w:hint="default"/>
        <w:color w:val="000000" w:themeColor="text1"/>
      </w:rPr>
    </w:lvl>
    <w:lvl w:ilvl="7">
      <w:start w:val="1"/>
      <w:numFmt w:val="decimal"/>
      <w:lvlText w:val="%1.%2.%3.%4.%5.%6.%7.%8."/>
      <w:lvlJc w:val="left"/>
      <w:pPr>
        <w:ind w:left="6396" w:hanging="1440"/>
      </w:pPr>
      <w:rPr>
        <w:rFonts w:hint="default"/>
        <w:color w:val="000000" w:themeColor="text1"/>
      </w:rPr>
    </w:lvl>
    <w:lvl w:ilvl="8">
      <w:start w:val="1"/>
      <w:numFmt w:val="decimal"/>
      <w:lvlText w:val="%1.%2.%3.%4.%5.%6.%7.%8.%9."/>
      <w:lvlJc w:val="left"/>
      <w:pPr>
        <w:ind w:left="7464" w:hanging="1800"/>
      </w:pPr>
      <w:rPr>
        <w:rFonts w:hint="default"/>
        <w:color w:val="000000" w:themeColor="text1"/>
      </w:rPr>
    </w:lvl>
  </w:abstractNum>
  <w:abstractNum w:abstractNumId="2" w15:restartNumberingAfterBreak="0">
    <w:nsid w:val="0D4A09CF"/>
    <w:multiLevelType w:val="hybridMultilevel"/>
    <w:tmpl w:val="23E08E24"/>
    <w:lvl w:ilvl="0" w:tplc="6DF605D6">
      <w:numFmt w:val="bullet"/>
      <w:lvlText w:val="-"/>
      <w:lvlJc w:val="left"/>
      <w:pPr>
        <w:ind w:left="2263" w:hanging="360"/>
      </w:pPr>
      <w:rPr>
        <w:rFonts w:ascii="Times New Roman" w:eastAsia="Times New Roman" w:hAnsi="Times New Roman" w:cs="Times New Roman" w:hint="default"/>
      </w:rPr>
    </w:lvl>
    <w:lvl w:ilvl="1" w:tplc="04220003" w:tentative="1">
      <w:start w:val="1"/>
      <w:numFmt w:val="bullet"/>
      <w:lvlText w:val="o"/>
      <w:lvlJc w:val="left"/>
      <w:pPr>
        <w:ind w:left="2983" w:hanging="360"/>
      </w:pPr>
      <w:rPr>
        <w:rFonts w:ascii="Courier New" w:hAnsi="Courier New" w:cs="Courier New" w:hint="default"/>
      </w:rPr>
    </w:lvl>
    <w:lvl w:ilvl="2" w:tplc="04220005" w:tentative="1">
      <w:start w:val="1"/>
      <w:numFmt w:val="bullet"/>
      <w:lvlText w:val=""/>
      <w:lvlJc w:val="left"/>
      <w:pPr>
        <w:ind w:left="3703" w:hanging="360"/>
      </w:pPr>
      <w:rPr>
        <w:rFonts w:ascii="Wingdings" w:hAnsi="Wingdings" w:hint="default"/>
      </w:rPr>
    </w:lvl>
    <w:lvl w:ilvl="3" w:tplc="04220001" w:tentative="1">
      <w:start w:val="1"/>
      <w:numFmt w:val="bullet"/>
      <w:lvlText w:val=""/>
      <w:lvlJc w:val="left"/>
      <w:pPr>
        <w:ind w:left="4423" w:hanging="360"/>
      </w:pPr>
      <w:rPr>
        <w:rFonts w:ascii="Symbol" w:hAnsi="Symbol" w:hint="default"/>
      </w:rPr>
    </w:lvl>
    <w:lvl w:ilvl="4" w:tplc="04220003" w:tentative="1">
      <w:start w:val="1"/>
      <w:numFmt w:val="bullet"/>
      <w:lvlText w:val="o"/>
      <w:lvlJc w:val="left"/>
      <w:pPr>
        <w:ind w:left="5143" w:hanging="360"/>
      </w:pPr>
      <w:rPr>
        <w:rFonts w:ascii="Courier New" w:hAnsi="Courier New" w:cs="Courier New" w:hint="default"/>
      </w:rPr>
    </w:lvl>
    <w:lvl w:ilvl="5" w:tplc="04220005" w:tentative="1">
      <w:start w:val="1"/>
      <w:numFmt w:val="bullet"/>
      <w:lvlText w:val=""/>
      <w:lvlJc w:val="left"/>
      <w:pPr>
        <w:ind w:left="5863" w:hanging="360"/>
      </w:pPr>
      <w:rPr>
        <w:rFonts w:ascii="Wingdings" w:hAnsi="Wingdings" w:hint="default"/>
      </w:rPr>
    </w:lvl>
    <w:lvl w:ilvl="6" w:tplc="04220001" w:tentative="1">
      <w:start w:val="1"/>
      <w:numFmt w:val="bullet"/>
      <w:lvlText w:val=""/>
      <w:lvlJc w:val="left"/>
      <w:pPr>
        <w:ind w:left="6583" w:hanging="360"/>
      </w:pPr>
      <w:rPr>
        <w:rFonts w:ascii="Symbol" w:hAnsi="Symbol" w:hint="default"/>
      </w:rPr>
    </w:lvl>
    <w:lvl w:ilvl="7" w:tplc="04220003" w:tentative="1">
      <w:start w:val="1"/>
      <w:numFmt w:val="bullet"/>
      <w:lvlText w:val="o"/>
      <w:lvlJc w:val="left"/>
      <w:pPr>
        <w:ind w:left="7303" w:hanging="360"/>
      </w:pPr>
      <w:rPr>
        <w:rFonts w:ascii="Courier New" w:hAnsi="Courier New" w:cs="Courier New" w:hint="default"/>
      </w:rPr>
    </w:lvl>
    <w:lvl w:ilvl="8" w:tplc="04220005" w:tentative="1">
      <w:start w:val="1"/>
      <w:numFmt w:val="bullet"/>
      <w:lvlText w:val=""/>
      <w:lvlJc w:val="left"/>
      <w:pPr>
        <w:ind w:left="802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9ED"/>
    <w:rsid w:val="000038AC"/>
    <w:rsid w:val="00023DE1"/>
    <w:rsid w:val="00033A0C"/>
    <w:rsid w:val="0005610B"/>
    <w:rsid w:val="000C49ED"/>
    <w:rsid w:val="000E02FD"/>
    <w:rsid w:val="00184E0C"/>
    <w:rsid w:val="001B3B53"/>
    <w:rsid w:val="001F463B"/>
    <w:rsid w:val="002142EE"/>
    <w:rsid w:val="00244588"/>
    <w:rsid w:val="002472AD"/>
    <w:rsid w:val="00250E40"/>
    <w:rsid w:val="00375436"/>
    <w:rsid w:val="00460EB5"/>
    <w:rsid w:val="0046266C"/>
    <w:rsid w:val="0051388E"/>
    <w:rsid w:val="00533638"/>
    <w:rsid w:val="00571CF8"/>
    <w:rsid w:val="005E11D9"/>
    <w:rsid w:val="006C60EB"/>
    <w:rsid w:val="007156A9"/>
    <w:rsid w:val="00785396"/>
    <w:rsid w:val="007B3311"/>
    <w:rsid w:val="00842A8B"/>
    <w:rsid w:val="009D267B"/>
    <w:rsid w:val="00A60A99"/>
    <w:rsid w:val="00BA0BF4"/>
    <w:rsid w:val="00D2149A"/>
    <w:rsid w:val="00D40068"/>
    <w:rsid w:val="00D45A8C"/>
    <w:rsid w:val="00D6652C"/>
    <w:rsid w:val="00D83CDF"/>
    <w:rsid w:val="00E061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582F5"/>
  <w15:docId w15:val="{8C4D1E47-C32A-49D4-8518-4BEEFB64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ітка таблиці1"/>
    <w:basedOn w:val="a1"/>
    <w:next w:val="a3"/>
    <w:uiPriority w:val="59"/>
    <w:rsid w:val="000C49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ій колонтитул1"/>
    <w:basedOn w:val="a"/>
    <w:next w:val="a4"/>
    <w:link w:val="a5"/>
    <w:uiPriority w:val="99"/>
    <w:unhideWhenUsed/>
    <w:rsid w:val="000C49ED"/>
    <w:pPr>
      <w:tabs>
        <w:tab w:val="center" w:pos="4819"/>
        <w:tab w:val="right" w:pos="9639"/>
      </w:tabs>
      <w:spacing w:after="0" w:line="240" w:lineRule="auto"/>
    </w:pPr>
  </w:style>
  <w:style w:type="character" w:customStyle="1" w:styleId="a5">
    <w:name w:val="Нижній колонтитул Знак"/>
    <w:basedOn w:val="a0"/>
    <w:link w:val="10"/>
    <w:uiPriority w:val="99"/>
    <w:rsid w:val="000C49ED"/>
  </w:style>
  <w:style w:type="paragraph" w:styleId="a6">
    <w:name w:val="List Paragraph"/>
    <w:basedOn w:val="a"/>
    <w:uiPriority w:val="34"/>
    <w:qFormat/>
    <w:rsid w:val="000C49ED"/>
    <w:pPr>
      <w:ind w:left="720"/>
      <w:contextualSpacing/>
    </w:pPr>
  </w:style>
  <w:style w:type="table" w:styleId="a3">
    <w:name w:val="Table Grid"/>
    <w:basedOn w:val="a1"/>
    <w:uiPriority w:val="59"/>
    <w:rsid w:val="000C4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semiHidden/>
    <w:unhideWhenUsed/>
    <w:rsid w:val="000C49ED"/>
    <w:pPr>
      <w:tabs>
        <w:tab w:val="center" w:pos="4819"/>
        <w:tab w:val="right" w:pos="9639"/>
      </w:tabs>
      <w:spacing w:after="0" w:line="240" w:lineRule="auto"/>
    </w:pPr>
  </w:style>
  <w:style w:type="character" w:customStyle="1" w:styleId="11">
    <w:name w:val="Нижній колонтитул Знак1"/>
    <w:basedOn w:val="a0"/>
    <w:link w:val="a4"/>
    <w:uiPriority w:val="99"/>
    <w:semiHidden/>
    <w:rsid w:val="000C49ED"/>
  </w:style>
  <w:style w:type="table" w:customStyle="1" w:styleId="2">
    <w:name w:val="Сітка таблиці2"/>
    <w:basedOn w:val="a1"/>
    <w:next w:val="a3"/>
    <w:uiPriority w:val="59"/>
    <w:rsid w:val="00BA0BF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43">
    <w:name w:val="_Style 43"/>
    <w:basedOn w:val="a1"/>
    <w:rsid w:val="00033A0C"/>
    <w:pPr>
      <w:spacing w:after="0" w:line="240" w:lineRule="auto"/>
    </w:pPr>
    <w:rPr>
      <w:rFonts w:ascii="Times New Roman" w:eastAsia="Times New Roman" w:hAnsi="Times New Roman" w:cs="Times New Roman"/>
      <w:kern w:val="0"/>
      <w:sz w:val="20"/>
      <w:szCs w:val="20"/>
      <w:lang w:eastAsia="uk-UA"/>
      <w14:ligatures w14:val="none"/>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0324">
      <w:bodyDiv w:val="1"/>
      <w:marLeft w:val="0"/>
      <w:marRight w:val="0"/>
      <w:marTop w:val="0"/>
      <w:marBottom w:val="0"/>
      <w:divBdr>
        <w:top w:val="none" w:sz="0" w:space="0" w:color="auto"/>
        <w:left w:val="none" w:sz="0" w:space="0" w:color="auto"/>
        <w:bottom w:val="none" w:sz="0" w:space="0" w:color="auto"/>
        <w:right w:val="none" w:sz="0" w:space="0" w:color="auto"/>
      </w:divBdr>
    </w:div>
    <w:div w:id="515314905">
      <w:bodyDiv w:val="1"/>
      <w:marLeft w:val="0"/>
      <w:marRight w:val="0"/>
      <w:marTop w:val="0"/>
      <w:marBottom w:val="0"/>
      <w:divBdr>
        <w:top w:val="none" w:sz="0" w:space="0" w:color="auto"/>
        <w:left w:val="none" w:sz="0" w:space="0" w:color="auto"/>
        <w:bottom w:val="none" w:sz="0" w:space="0" w:color="auto"/>
        <w:right w:val="none" w:sz="0" w:space="0" w:color="auto"/>
      </w:divBdr>
    </w:div>
    <w:div w:id="550387116">
      <w:bodyDiv w:val="1"/>
      <w:marLeft w:val="0"/>
      <w:marRight w:val="0"/>
      <w:marTop w:val="0"/>
      <w:marBottom w:val="0"/>
      <w:divBdr>
        <w:top w:val="none" w:sz="0" w:space="0" w:color="auto"/>
        <w:left w:val="none" w:sz="0" w:space="0" w:color="auto"/>
        <w:bottom w:val="none" w:sz="0" w:space="0" w:color="auto"/>
        <w:right w:val="none" w:sz="0" w:space="0" w:color="auto"/>
      </w:divBdr>
    </w:div>
    <w:div w:id="1279875752">
      <w:bodyDiv w:val="1"/>
      <w:marLeft w:val="0"/>
      <w:marRight w:val="0"/>
      <w:marTop w:val="0"/>
      <w:marBottom w:val="0"/>
      <w:divBdr>
        <w:top w:val="none" w:sz="0" w:space="0" w:color="auto"/>
        <w:left w:val="none" w:sz="0" w:space="0" w:color="auto"/>
        <w:bottom w:val="none" w:sz="0" w:space="0" w:color="auto"/>
        <w:right w:val="none" w:sz="0" w:space="0" w:color="auto"/>
      </w:divBdr>
    </w:div>
    <w:div w:id="1293705167">
      <w:bodyDiv w:val="1"/>
      <w:marLeft w:val="0"/>
      <w:marRight w:val="0"/>
      <w:marTop w:val="0"/>
      <w:marBottom w:val="0"/>
      <w:divBdr>
        <w:top w:val="none" w:sz="0" w:space="0" w:color="auto"/>
        <w:left w:val="none" w:sz="0" w:space="0" w:color="auto"/>
        <w:bottom w:val="none" w:sz="0" w:space="0" w:color="auto"/>
        <w:right w:val="none" w:sz="0" w:space="0" w:color="auto"/>
      </w:divBdr>
    </w:div>
    <w:div w:id="1696540841">
      <w:bodyDiv w:val="1"/>
      <w:marLeft w:val="0"/>
      <w:marRight w:val="0"/>
      <w:marTop w:val="0"/>
      <w:marBottom w:val="0"/>
      <w:divBdr>
        <w:top w:val="none" w:sz="0" w:space="0" w:color="auto"/>
        <w:left w:val="none" w:sz="0" w:space="0" w:color="auto"/>
        <w:bottom w:val="none" w:sz="0" w:space="0" w:color="auto"/>
        <w:right w:val="none" w:sz="0" w:space="0" w:color="auto"/>
      </w:divBdr>
    </w:div>
    <w:div w:id="1702435546">
      <w:bodyDiv w:val="1"/>
      <w:marLeft w:val="0"/>
      <w:marRight w:val="0"/>
      <w:marTop w:val="0"/>
      <w:marBottom w:val="0"/>
      <w:divBdr>
        <w:top w:val="none" w:sz="0" w:space="0" w:color="auto"/>
        <w:left w:val="none" w:sz="0" w:space="0" w:color="auto"/>
        <w:bottom w:val="none" w:sz="0" w:space="0" w:color="auto"/>
        <w:right w:val="none" w:sz="0" w:space="0" w:color="auto"/>
      </w:divBdr>
    </w:div>
    <w:div w:id="1943561731">
      <w:bodyDiv w:val="1"/>
      <w:marLeft w:val="0"/>
      <w:marRight w:val="0"/>
      <w:marTop w:val="0"/>
      <w:marBottom w:val="0"/>
      <w:divBdr>
        <w:top w:val="none" w:sz="0" w:space="0" w:color="auto"/>
        <w:left w:val="none" w:sz="0" w:space="0" w:color="auto"/>
        <w:bottom w:val="none" w:sz="0" w:space="0" w:color="auto"/>
        <w:right w:val="none" w:sz="0" w:space="0" w:color="auto"/>
      </w:divBdr>
    </w:div>
    <w:div w:id="2003729476">
      <w:bodyDiv w:val="1"/>
      <w:marLeft w:val="0"/>
      <w:marRight w:val="0"/>
      <w:marTop w:val="0"/>
      <w:marBottom w:val="0"/>
      <w:divBdr>
        <w:top w:val="none" w:sz="0" w:space="0" w:color="auto"/>
        <w:left w:val="none" w:sz="0" w:space="0" w:color="auto"/>
        <w:bottom w:val="none" w:sz="0" w:space="0" w:color="auto"/>
        <w:right w:val="none" w:sz="0" w:space="0" w:color="auto"/>
      </w:divBdr>
    </w:div>
    <w:div w:id="2058551511">
      <w:bodyDiv w:val="1"/>
      <w:marLeft w:val="0"/>
      <w:marRight w:val="0"/>
      <w:marTop w:val="0"/>
      <w:marBottom w:val="0"/>
      <w:divBdr>
        <w:top w:val="none" w:sz="0" w:space="0" w:color="auto"/>
        <w:left w:val="none" w:sz="0" w:space="0" w:color="auto"/>
        <w:bottom w:val="none" w:sz="0" w:space="0" w:color="auto"/>
        <w:right w:val="none" w:sz="0" w:space="0" w:color="auto"/>
      </w:divBdr>
    </w:div>
    <w:div w:id="2072149711">
      <w:bodyDiv w:val="1"/>
      <w:marLeft w:val="0"/>
      <w:marRight w:val="0"/>
      <w:marTop w:val="0"/>
      <w:marBottom w:val="0"/>
      <w:divBdr>
        <w:top w:val="none" w:sz="0" w:space="0" w:color="auto"/>
        <w:left w:val="none" w:sz="0" w:space="0" w:color="auto"/>
        <w:bottom w:val="none" w:sz="0" w:space="0" w:color="auto"/>
        <w:right w:val="none" w:sz="0" w:space="0" w:color="auto"/>
      </w:divBdr>
    </w:div>
    <w:div w:id="2135563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8E1ABCD4D211D49B16DB801E7FFC7C4" ma:contentTypeVersion="13" ma:contentTypeDescription="Створення нового документа." ma:contentTypeScope="" ma:versionID="c9e6703f81fb60df9c8155474f266c92">
  <xsd:schema xmlns:xsd="http://www.w3.org/2001/XMLSchema" xmlns:xs="http://www.w3.org/2001/XMLSchema" xmlns:p="http://schemas.microsoft.com/office/2006/metadata/properties" xmlns:ns3="1284b511-e5e9-43b0-877a-9fae306f49b8" targetNamespace="http://schemas.microsoft.com/office/2006/metadata/properties" ma:root="true" ma:fieldsID="707c230311150ece43a553d71a180602" ns3:_="">
    <xsd:import namespace="1284b511-e5e9-43b0-877a-9fae306f49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84b511-e5e9-43b0-877a-9fae306f4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84b511-e5e9-43b0-877a-9fae306f49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D3C4-A514-49D5-8D43-4B9D846D5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84b511-e5e9-43b0-877a-9fae306f4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4B07E-013A-4D18-A6BC-AEE415857CB3}">
  <ds:schemaRefs>
    <ds:schemaRef ds:uri="http://schemas.microsoft.com/sharepoint/v3/contenttype/forms"/>
  </ds:schemaRefs>
</ds:datastoreItem>
</file>

<file path=customXml/itemProps3.xml><?xml version="1.0" encoding="utf-8"?>
<ds:datastoreItem xmlns:ds="http://schemas.openxmlformats.org/officeDocument/2006/customXml" ds:itemID="{2957FA56-2BDB-41FA-9EED-97BCDFF958D7}">
  <ds:schemaRefs>
    <ds:schemaRef ds:uri="http://purl.org/dc/terms/"/>
    <ds:schemaRef ds:uri="http://www.w3.org/XML/1998/namespace"/>
    <ds:schemaRef ds:uri="http://purl.org/dc/elements/1.1/"/>
    <ds:schemaRef ds:uri="1284b511-e5e9-43b0-877a-9fae306f49b8"/>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57A102F-6B90-484B-8CCD-1FF924E3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12622</Words>
  <Characters>7196</Characters>
  <Application>Microsoft Office Word</Application>
  <DocSecurity>0</DocSecurity>
  <Lines>59</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Христина Мадиняк</dc:creator>
  <cp:keywords/>
  <dc:description/>
  <cp:lastModifiedBy>Vax FFRE</cp:lastModifiedBy>
  <cp:revision>3</cp:revision>
  <dcterms:created xsi:type="dcterms:W3CDTF">2024-02-29T08:05:00Z</dcterms:created>
  <dcterms:modified xsi:type="dcterms:W3CDTF">2024-02-29T08:11:00Z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0x010100D8E1ABCD4D211D49B16DB801E7FFC7C4</vt:lpwstr>
  </property>
</Properties>
</file>